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05" w:rsidRDefault="00657D05">
      <w:pPr>
        <w:spacing w:after="0"/>
      </w:pPr>
    </w:p>
    <w:p w:rsidR="00657D05" w:rsidRDefault="00DA75C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Homologação e Adjudicação</w:t>
      </w:r>
    </w:p>
    <w:p w:rsidR="00657D05" w:rsidRDefault="00657D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D05" w:rsidRDefault="00DA7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Licitação Nº </w:t>
      </w:r>
      <w:r w:rsidR="00F82C36">
        <w:rPr>
          <w:rFonts w:ascii="Times New Roman" w:hAnsi="Times New Roman"/>
          <w:b/>
          <w:sz w:val="24"/>
          <w:szCs w:val="24"/>
        </w:rPr>
        <w:t>137/2020</w:t>
      </w:r>
    </w:p>
    <w:p w:rsidR="00657D05" w:rsidRDefault="00DA7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TOMADA DE PRECOS</w:t>
      </w:r>
      <w:r w:rsidR="00F82C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Nº </w:t>
      </w:r>
      <w:r w:rsidR="00F82C36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7/2020</w:t>
      </w:r>
    </w:p>
    <w:p w:rsidR="00657D05" w:rsidRDefault="00657D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7D05" w:rsidRDefault="00657D05">
      <w:pPr>
        <w:spacing w:after="0"/>
        <w:ind w:firstLine="1418"/>
        <w:jc w:val="center"/>
        <w:rPr>
          <w:rFonts w:ascii="Times New Roman" w:hAnsi="Times New Roman"/>
          <w:b/>
          <w:sz w:val="24"/>
          <w:szCs w:val="24"/>
        </w:rPr>
      </w:pPr>
    </w:p>
    <w:p w:rsidR="00657D05" w:rsidRDefault="00DA7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Fic</w:t>
      </w:r>
      <w:r w:rsidR="00F82C36">
        <w:rPr>
          <w:rFonts w:ascii="Times New Roman" w:hAnsi="Times New Roman"/>
          <w:sz w:val="24"/>
          <w:szCs w:val="24"/>
        </w:rPr>
        <w:t>a declarada vencedora a empresa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82C36" w:rsidRDefault="00F82C36">
      <w:pPr>
        <w:spacing w:after="0"/>
        <w:ind w:firstLine="709"/>
        <w:jc w:val="both"/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4102"/>
        <w:gridCol w:w="964"/>
        <w:gridCol w:w="1219"/>
        <w:gridCol w:w="1438"/>
        <w:gridCol w:w="1418"/>
      </w:tblGrid>
      <w:tr w:rsidR="00657D05" w:rsidRPr="00F82C36" w:rsidTr="00F82C36"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C36">
              <w:rPr>
                <w:rFonts w:ascii="Times New Roman" w:hAnsi="Times New Roman"/>
                <w:b/>
                <w:sz w:val="24"/>
                <w:szCs w:val="24"/>
              </w:rPr>
              <w:t>1019610-LHSS EMPREENDIMENTOS IMOBILIÁRIOS LTDA EPP</w:t>
            </w:r>
          </w:p>
        </w:tc>
      </w:tr>
      <w:tr w:rsidR="00657D05" w:rsidRPr="00F82C36" w:rsidTr="00F82C36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C36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C36">
              <w:rPr>
                <w:rFonts w:ascii="Times New Roman" w:hAnsi="Times New Roman"/>
                <w:b/>
                <w:sz w:val="24"/>
                <w:szCs w:val="24"/>
              </w:rPr>
              <w:t>Produto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C36">
              <w:rPr>
                <w:rFonts w:ascii="Times New Roman" w:hAnsi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C36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C36">
              <w:rPr>
                <w:rFonts w:ascii="Times New Roman" w:hAnsi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C36">
              <w:rPr>
                <w:rFonts w:ascii="Times New Roman" w:hAnsi="Times New Roman"/>
                <w:b/>
                <w:sz w:val="24"/>
                <w:szCs w:val="24"/>
              </w:rPr>
              <w:t>Valor Total</w:t>
            </w:r>
          </w:p>
        </w:tc>
      </w:tr>
      <w:tr w:rsidR="00657D05" w:rsidRPr="00F82C36" w:rsidTr="00F82C36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36">
              <w:rPr>
                <w:rFonts w:ascii="Times New Roman" w:hAnsi="Times New Roman"/>
                <w:sz w:val="24"/>
                <w:szCs w:val="24"/>
              </w:rPr>
              <w:t>CONTRATAÇÃO DE EMPRESA ESPECIALIZADA PARA EXECUÇÃO DE OBRA COMPLEMENTAR DO GINÁSIO POLIESPORTIVO MUNICIPAL.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36"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36">
              <w:rPr>
                <w:rFonts w:ascii="Times New Roman" w:hAnsi="Times New Roman"/>
                <w:sz w:val="24"/>
                <w:szCs w:val="24"/>
              </w:rPr>
              <w:t>1,0000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36">
              <w:rPr>
                <w:rFonts w:ascii="Times New Roman" w:hAnsi="Times New Roman"/>
                <w:sz w:val="24"/>
                <w:szCs w:val="24"/>
              </w:rPr>
              <w:t>R$ 111.196,5200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36">
              <w:rPr>
                <w:rFonts w:ascii="Times New Roman" w:hAnsi="Times New Roman"/>
                <w:sz w:val="24"/>
                <w:szCs w:val="24"/>
              </w:rPr>
              <w:t>R$ 111.196,52</w:t>
            </w:r>
          </w:p>
        </w:tc>
      </w:tr>
      <w:tr w:rsidR="00657D05" w:rsidRPr="00F82C36" w:rsidTr="00F82C36">
        <w:tc>
          <w:tcPr>
            <w:tcW w:w="81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2C36">
              <w:rPr>
                <w:rFonts w:ascii="Times New Roman" w:hAnsi="Times New Roman"/>
                <w:b/>
                <w:sz w:val="24"/>
                <w:szCs w:val="24"/>
              </w:rPr>
              <w:t>Total do fornecedor: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C36">
              <w:rPr>
                <w:rFonts w:ascii="Times New Roman" w:hAnsi="Times New Roman"/>
                <w:b/>
                <w:sz w:val="24"/>
                <w:szCs w:val="24"/>
              </w:rPr>
              <w:t>R$ 111.196,52</w:t>
            </w:r>
          </w:p>
        </w:tc>
      </w:tr>
      <w:tr w:rsidR="00657D05" w:rsidRPr="00F82C36" w:rsidTr="00F82C36">
        <w:trPr>
          <w:trHeight w:val="75"/>
        </w:trPr>
        <w:tc>
          <w:tcPr>
            <w:tcW w:w="9638" w:type="dxa"/>
            <w:gridSpan w:val="6"/>
            <w:shd w:val="clear" w:color="auto" w:fill="auto"/>
            <w:vAlign w:val="center"/>
          </w:tcPr>
          <w:p w:rsidR="00657D05" w:rsidRPr="00F82C36" w:rsidRDefault="00657D05" w:rsidP="00F82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D05" w:rsidRPr="00F82C36" w:rsidTr="00F82C36">
        <w:tc>
          <w:tcPr>
            <w:tcW w:w="81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2C36">
              <w:rPr>
                <w:rFonts w:ascii="Times New Roman" w:hAnsi="Times New Roman"/>
                <w:b/>
                <w:sz w:val="24"/>
                <w:szCs w:val="24"/>
              </w:rPr>
              <w:t>Total da Licitação: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vAlign w:val="center"/>
          </w:tcPr>
          <w:p w:rsidR="00657D05" w:rsidRPr="00F82C36" w:rsidRDefault="00DA75C2" w:rsidP="00F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C36">
              <w:rPr>
                <w:rFonts w:ascii="Times New Roman" w:hAnsi="Times New Roman"/>
                <w:b/>
                <w:sz w:val="24"/>
                <w:szCs w:val="24"/>
              </w:rPr>
              <w:t>R$ 111.196,52</w:t>
            </w:r>
          </w:p>
        </w:tc>
      </w:tr>
    </w:tbl>
    <w:p w:rsidR="00657D05" w:rsidRDefault="00657D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D05" w:rsidRDefault="00657D0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D05" w:rsidRDefault="00DA75C2" w:rsidP="00F82C36">
      <w:pPr>
        <w:ind w:right="-11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 Consoante o descrito na </w:t>
      </w:r>
      <w:r>
        <w:rPr>
          <w:rFonts w:ascii="Times New Roman" w:hAnsi="Times New Roman"/>
          <w:sz w:val="24"/>
          <w:szCs w:val="24"/>
        </w:rPr>
        <w:t>ata de julgamento acostada ao Presente procedimento, e em decorrência de ter oferecido o menor preço, bem como encontra-se rigorosamente de acordo com as exigências fixadas no edital, HOMOLOGO o processo licitatório e ADJUDICO seu objeto a(s) empresa(s) ac</w:t>
      </w:r>
      <w:r>
        <w:rPr>
          <w:rFonts w:ascii="Times New Roman" w:hAnsi="Times New Roman"/>
          <w:sz w:val="24"/>
          <w:szCs w:val="24"/>
        </w:rPr>
        <w:t>ima qualificada(s), nos Termos do Art. 43 Inciso VI, da Lei Federal Nº. 8.666/93.</w:t>
      </w:r>
    </w:p>
    <w:p w:rsidR="00F82C36" w:rsidRDefault="00F82C3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2C36" w:rsidRDefault="00F82C3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D05" w:rsidRDefault="00F82C3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Terra de Areia, 10</w:t>
      </w:r>
      <w:r w:rsidR="00DA75C2">
        <w:rPr>
          <w:rFonts w:ascii="Times New Roman" w:hAnsi="Times New Roman"/>
          <w:sz w:val="24"/>
          <w:szCs w:val="24"/>
        </w:rPr>
        <w:t xml:space="preserve"> de julho de 2020.</w:t>
      </w:r>
    </w:p>
    <w:p w:rsidR="00657D05" w:rsidRDefault="00657D05">
      <w:pPr>
        <w:jc w:val="both"/>
        <w:rPr>
          <w:rFonts w:ascii="Times New Roman" w:hAnsi="Times New Roman"/>
          <w:sz w:val="24"/>
          <w:szCs w:val="24"/>
        </w:rPr>
      </w:pPr>
    </w:p>
    <w:p w:rsidR="00F82C36" w:rsidRDefault="00F82C3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7D05" w:rsidRDefault="00657D0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D05" w:rsidRDefault="00DA75C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Aluísio </w:t>
      </w:r>
      <w:proofErr w:type="spellStart"/>
      <w:r>
        <w:rPr>
          <w:rFonts w:ascii="Times New Roman" w:hAnsi="Times New Roman"/>
          <w:sz w:val="24"/>
          <w:szCs w:val="24"/>
        </w:rPr>
        <w:t>Curtinove</w:t>
      </w:r>
      <w:proofErr w:type="spellEnd"/>
      <w:r>
        <w:rPr>
          <w:rFonts w:ascii="Times New Roman" w:hAnsi="Times New Roman"/>
          <w:sz w:val="24"/>
          <w:szCs w:val="24"/>
        </w:rPr>
        <w:t xml:space="preserve"> Teixeira</w:t>
      </w:r>
    </w:p>
    <w:p w:rsidR="00657D05" w:rsidRDefault="00DA75C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657D05" w:rsidRDefault="00657D0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657D05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C2" w:rsidRDefault="00DA75C2">
      <w:pPr>
        <w:spacing w:after="0" w:line="240" w:lineRule="auto"/>
      </w:pPr>
      <w:r>
        <w:separator/>
      </w:r>
    </w:p>
  </w:endnote>
  <w:endnote w:type="continuationSeparator" w:id="0">
    <w:p w:rsidR="00DA75C2" w:rsidRDefault="00DA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C2" w:rsidRDefault="00DA75C2">
      <w:pPr>
        <w:spacing w:after="0" w:line="240" w:lineRule="auto"/>
      </w:pPr>
      <w:r>
        <w:separator/>
      </w:r>
    </w:p>
  </w:footnote>
  <w:footnote w:type="continuationSeparator" w:id="0">
    <w:p w:rsidR="00DA75C2" w:rsidRDefault="00DA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05" w:rsidRDefault="00DA75C2">
    <w:pPr>
      <w:jc w:val="center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" behindDoc="0" locked="0" layoutInCell="1" allowOverlap="1">
          <wp:simplePos x="0" y="0"/>
          <wp:positionH relativeFrom="column">
            <wp:posOffset>2407920</wp:posOffset>
          </wp:positionH>
          <wp:positionV relativeFrom="paragraph">
            <wp:posOffset>-94615</wp:posOffset>
          </wp:positionV>
          <wp:extent cx="720090" cy="733425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" t="-59" r="-60" b="-59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7D05" w:rsidRDefault="00657D05">
    <w:pPr>
      <w:pStyle w:val="Ttulo1"/>
      <w:ind w:left="0" w:firstLine="0"/>
      <w:rPr>
        <w:b/>
        <w:sz w:val="24"/>
        <w:lang w:eastAsia="pt-BR"/>
      </w:rPr>
    </w:pPr>
  </w:p>
  <w:p w:rsidR="00657D05" w:rsidRDefault="00657D05">
    <w:pPr>
      <w:pStyle w:val="Ttulo1"/>
      <w:ind w:left="0" w:firstLine="0"/>
      <w:rPr>
        <w:b/>
        <w:sz w:val="24"/>
        <w:lang w:eastAsia="pt-BR"/>
      </w:rPr>
    </w:pPr>
  </w:p>
  <w:p w:rsidR="00657D05" w:rsidRDefault="00DA75C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ESTADO DO </w:t>
    </w:r>
    <w:r>
      <w:rPr>
        <w:rFonts w:ascii="Times New Roman" w:hAnsi="Times New Roman"/>
        <w:b/>
        <w:sz w:val="24"/>
        <w:szCs w:val="24"/>
      </w:rPr>
      <w:t>RIO GRANDE DO SUL</w:t>
    </w:r>
  </w:p>
  <w:p w:rsidR="00657D05" w:rsidRDefault="00DA75C2">
    <w:pPr>
      <w:pStyle w:val="Ttulo1"/>
      <w:ind w:left="0" w:firstLine="0"/>
      <w:rPr>
        <w:b/>
        <w:sz w:val="24"/>
        <w:szCs w:val="24"/>
      </w:rPr>
    </w:pPr>
    <w:r>
      <w:rPr>
        <w:b/>
        <w:sz w:val="24"/>
        <w:szCs w:val="24"/>
      </w:rPr>
      <w:t>PREFEITURA MUNICIPAL DE TERRA DE AREIA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17834"/>
    <w:multiLevelType w:val="multilevel"/>
    <w:tmpl w:val="60A0459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05"/>
    <w:rsid w:val="00657D05"/>
    <w:rsid w:val="00DA75C2"/>
    <w:rsid w:val="00F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0D707-E865-4B09-BC46-818D1F44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2</cp:revision>
  <cp:lastPrinted>2018-05-29T13:45:00Z</cp:lastPrinted>
  <dcterms:created xsi:type="dcterms:W3CDTF">2020-07-13T12:06:00Z</dcterms:created>
  <dcterms:modified xsi:type="dcterms:W3CDTF">2020-07-13T12:06:00Z</dcterms:modified>
  <dc:language>pt-BR</dc:language>
</cp:coreProperties>
</file>