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501" w:rsidRDefault="00342501" w:rsidP="00966875">
      <w:pPr>
        <w:ind w:left="-1134" w:right="-1135"/>
        <w:jc w:val="center"/>
        <w:rPr>
          <w:rFonts w:ascii="Arial" w:hAnsi="Arial" w:cs="Arial"/>
          <w:b/>
          <w:sz w:val="24"/>
          <w:szCs w:val="24"/>
        </w:rPr>
      </w:pPr>
    </w:p>
    <w:p w:rsidR="00342501" w:rsidRDefault="001A4C14" w:rsidP="00966875">
      <w:pPr>
        <w:ind w:left="-1134" w:right="-1135"/>
        <w:jc w:val="center"/>
        <w:rPr>
          <w:rFonts w:ascii="Arial" w:hAnsi="Arial" w:cs="Arial"/>
          <w:b/>
          <w:sz w:val="24"/>
          <w:szCs w:val="24"/>
        </w:rPr>
      </w:pPr>
      <w:r>
        <w:rPr>
          <w:rFonts w:ascii="Arial" w:hAnsi="Arial" w:cs="Arial"/>
          <w:b/>
          <w:sz w:val="24"/>
          <w:szCs w:val="24"/>
        </w:rPr>
        <w:t>LEILÃO PÚBLICO Nº 002</w:t>
      </w:r>
      <w:r w:rsidR="005907C3">
        <w:rPr>
          <w:rFonts w:ascii="Arial" w:hAnsi="Arial" w:cs="Arial"/>
          <w:b/>
          <w:sz w:val="24"/>
          <w:szCs w:val="24"/>
        </w:rPr>
        <w:t>/2018</w:t>
      </w:r>
    </w:p>
    <w:p w:rsidR="00342501" w:rsidRDefault="001A4C14" w:rsidP="00966875">
      <w:pPr>
        <w:ind w:left="-1134" w:right="-1135"/>
        <w:jc w:val="center"/>
        <w:rPr>
          <w:rFonts w:ascii="Arial" w:hAnsi="Arial" w:cs="Arial"/>
          <w:b/>
          <w:sz w:val="24"/>
          <w:szCs w:val="24"/>
        </w:rPr>
      </w:pPr>
      <w:r>
        <w:rPr>
          <w:rFonts w:ascii="Arial" w:hAnsi="Arial" w:cs="Arial"/>
          <w:b/>
          <w:sz w:val="24"/>
          <w:szCs w:val="24"/>
        </w:rPr>
        <w:t>PROCESSO LICITATÓRIO</w:t>
      </w:r>
      <w:r w:rsidR="003D65ED">
        <w:rPr>
          <w:rFonts w:ascii="Arial" w:hAnsi="Arial" w:cs="Arial"/>
          <w:b/>
          <w:sz w:val="24"/>
          <w:szCs w:val="24"/>
        </w:rPr>
        <w:t xml:space="preserve"> Nº</w:t>
      </w:r>
      <w:r>
        <w:rPr>
          <w:rFonts w:ascii="Arial" w:hAnsi="Arial" w:cs="Arial"/>
          <w:b/>
          <w:sz w:val="24"/>
          <w:szCs w:val="24"/>
        </w:rPr>
        <w:t xml:space="preserve"> </w:t>
      </w:r>
      <w:r w:rsidR="0067642A">
        <w:rPr>
          <w:rFonts w:ascii="Arial" w:hAnsi="Arial" w:cs="Arial"/>
          <w:b/>
          <w:sz w:val="24"/>
          <w:szCs w:val="24"/>
        </w:rPr>
        <w:t>287</w:t>
      </w:r>
      <w:r w:rsidR="005907C3">
        <w:rPr>
          <w:rFonts w:ascii="Arial" w:hAnsi="Arial" w:cs="Arial"/>
          <w:b/>
          <w:sz w:val="24"/>
          <w:szCs w:val="24"/>
        </w:rPr>
        <w:t>/2018</w:t>
      </w:r>
    </w:p>
    <w:p w:rsidR="00607FFE" w:rsidRDefault="00607FFE" w:rsidP="00607FFE">
      <w:pPr>
        <w:ind w:right="-1135"/>
        <w:rPr>
          <w:rFonts w:ascii="Arial" w:hAnsi="Arial" w:cs="Arial"/>
          <w:b/>
          <w:sz w:val="24"/>
          <w:szCs w:val="24"/>
        </w:rPr>
      </w:pPr>
    </w:p>
    <w:p w:rsidR="00342501" w:rsidRDefault="00342501" w:rsidP="00966875">
      <w:pPr>
        <w:ind w:left="-1134" w:right="-1135"/>
        <w:jc w:val="center"/>
        <w:rPr>
          <w:rFonts w:ascii="Arial" w:hAnsi="Arial" w:cs="Arial"/>
          <w:b/>
          <w:sz w:val="24"/>
          <w:szCs w:val="24"/>
        </w:rPr>
      </w:pPr>
    </w:p>
    <w:p w:rsidR="00607FFE" w:rsidRDefault="00342501" w:rsidP="00607FFE">
      <w:pPr>
        <w:spacing w:line="360" w:lineRule="auto"/>
        <w:ind w:firstLine="709"/>
        <w:jc w:val="both"/>
        <w:rPr>
          <w:rFonts w:ascii="Arial" w:hAnsi="Arial" w:cs="Arial"/>
          <w:b/>
          <w:sz w:val="24"/>
          <w:szCs w:val="24"/>
        </w:rPr>
      </w:pPr>
      <w:r>
        <w:rPr>
          <w:rFonts w:ascii="Arial" w:hAnsi="Arial" w:cs="Arial"/>
          <w:b/>
          <w:sz w:val="24"/>
          <w:szCs w:val="24"/>
        </w:rPr>
        <w:t>REGÊNCIA: Lei Federal nº 8.666 de 21 de junho de 1993 e suas alterações posteriores.</w:t>
      </w:r>
    </w:p>
    <w:p w:rsidR="00846978" w:rsidRDefault="00846978" w:rsidP="00607FFE">
      <w:pPr>
        <w:spacing w:line="360" w:lineRule="auto"/>
        <w:ind w:firstLine="709"/>
        <w:jc w:val="both"/>
        <w:rPr>
          <w:rFonts w:ascii="Arial" w:hAnsi="Arial" w:cs="Arial"/>
          <w:b/>
          <w:sz w:val="24"/>
          <w:szCs w:val="24"/>
        </w:rPr>
      </w:pPr>
    </w:p>
    <w:p w:rsidR="005907C3" w:rsidRDefault="005907C3" w:rsidP="00607FFE">
      <w:pPr>
        <w:spacing w:line="360" w:lineRule="auto"/>
        <w:ind w:firstLine="709"/>
        <w:jc w:val="both"/>
        <w:rPr>
          <w:rFonts w:ascii="Arial" w:hAnsi="Arial" w:cs="Arial"/>
          <w:b/>
          <w:sz w:val="24"/>
          <w:szCs w:val="24"/>
        </w:rPr>
      </w:pPr>
      <w:r>
        <w:rPr>
          <w:rFonts w:ascii="Arial" w:hAnsi="Arial" w:cs="Arial"/>
          <w:b/>
          <w:sz w:val="24"/>
          <w:szCs w:val="24"/>
        </w:rPr>
        <w:t>TIPO: MAIOR LANCE</w:t>
      </w:r>
      <w:r w:rsidR="00846978">
        <w:rPr>
          <w:rFonts w:ascii="Arial" w:hAnsi="Arial" w:cs="Arial"/>
          <w:b/>
          <w:sz w:val="24"/>
          <w:szCs w:val="24"/>
        </w:rPr>
        <w:t xml:space="preserve"> POR LOTE</w:t>
      </w:r>
    </w:p>
    <w:p w:rsidR="00607FFE" w:rsidRDefault="00607FFE" w:rsidP="00607FFE">
      <w:pPr>
        <w:spacing w:line="360" w:lineRule="auto"/>
        <w:jc w:val="both"/>
        <w:rPr>
          <w:rFonts w:ascii="Arial" w:hAnsi="Arial" w:cs="Arial"/>
          <w:sz w:val="24"/>
          <w:szCs w:val="24"/>
        </w:rPr>
      </w:pPr>
    </w:p>
    <w:p w:rsidR="00607FFE" w:rsidRDefault="00B97257" w:rsidP="00607FFE">
      <w:pPr>
        <w:pStyle w:val="PargrafodaLista"/>
        <w:spacing w:after="0" w:line="360" w:lineRule="auto"/>
        <w:ind w:left="0" w:firstLine="709"/>
        <w:jc w:val="both"/>
        <w:rPr>
          <w:rFonts w:ascii="Arial" w:hAnsi="Arial" w:cs="Arial"/>
          <w:sz w:val="24"/>
          <w:szCs w:val="24"/>
        </w:rPr>
      </w:pPr>
      <w:r>
        <w:rPr>
          <w:rFonts w:ascii="Arial" w:hAnsi="Arial" w:cs="Arial"/>
          <w:sz w:val="24"/>
          <w:szCs w:val="24"/>
        </w:rPr>
        <w:t xml:space="preserve">    </w:t>
      </w:r>
      <w:r w:rsidR="00342501">
        <w:rPr>
          <w:rFonts w:ascii="Arial" w:hAnsi="Arial" w:cs="Arial"/>
          <w:sz w:val="24"/>
          <w:szCs w:val="24"/>
        </w:rPr>
        <w:t xml:space="preserve">O </w:t>
      </w:r>
      <w:r w:rsidR="00342501">
        <w:rPr>
          <w:rFonts w:ascii="Arial" w:hAnsi="Arial" w:cs="Arial"/>
          <w:b/>
          <w:sz w:val="24"/>
          <w:szCs w:val="24"/>
        </w:rPr>
        <w:t>PREFEITO MUNICIPAL DE TERRA DE AREIA</w:t>
      </w:r>
      <w:r w:rsidR="00342501">
        <w:rPr>
          <w:rFonts w:ascii="Arial" w:hAnsi="Arial" w:cs="Arial"/>
          <w:sz w:val="24"/>
          <w:szCs w:val="24"/>
        </w:rPr>
        <w:t xml:space="preserve">, no uso de suas atribuições legais e de conformidade com a Lei Federal nº 8.666/93 e suas alterações introduzidas pela Lei Federal 8.883/94, e de acordo com a Lei Orgânica e Processo </w:t>
      </w:r>
      <w:r w:rsidR="00052B98">
        <w:rPr>
          <w:rFonts w:ascii="Arial" w:hAnsi="Arial" w:cs="Arial"/>
          <w:sz w:val="24"/>
          <w:szCs w:val="24"/>
        </w:rPr>
        <w:t>Administrativo</w:t>
      </w:r>
      <w:r w:rsidR="00342501">
        <w:rPr>
          <w:rFonts w:ascii="Arial" w:hAnsi="Arial" w:cs="Arial"/>
          <w:sz w:val="24"/>
          <w:szCs w:val="24"/>
        </w:rPr>
        <w:t xml:space="preserve"> nº </w:t>
      </w:r>
      <w:r w:rsidR="003D65ED">
        <w:rPr>
          <w:rFonts w:ascii="Arial" w:hAnsi="Arial" w:cs="Arial"/>
          <w:sz w:val="24"/>
          <w:szCs w:val="24"/>
        </w:rPr>
        <w:t>5753</w:t>
      </w:r>
      <w:r w:rsidR="00052B98">
        <w:rPr>
          <w:rFonts w:ascii="Arial" w:hAnsi="Arial" w:cs="Arial"/>
          <w:sz w:val="24"/>
          <w:szCs w:val="24"/>
        </w:rPr>
        <w:t>/2018</w:t>
      </w:r>
      <w:r w:rsidR="00591E92">
        <w:rPr>
          <w:rFonts w:ascii="Arial" w:hAnsi="Arial" w:cs="Arial"/>
          <w:sz w:val="24"/>
          <w:szCs w:val="24"/>
        </w:rPr>
        <w:t>,</w:t>
      </w:r>
      <w:proofErr w:type="gramStart"/>
      <w:r w:rsidR="00591E92">
        <w:rPr>
          <w:rFonts w:ascii="Arial" w:hAnsi="Arial" w:cs="Arial"/>
          <w:sz w:val="24"/>
          <w:szCs w:val="24"/>
        </w:rPr>
        <w:t xml:space="preserve"> </w:t>
      </w:r>
      <w:r w:rsidR="00342501">
        <w:rPr>
          <w:rFonts w:ascii="Arial" w:hAnsi="Arial" w:cs="Arial"/>
          <w:sz w:val="24"/>
          <w:szCs w:val="24"/>
        </w:rPr>
        <w:t xml:space="preserve"> </w:t>
      </w:r>
      <w:proofErr w:type="gramEnd"/>
      <w:r w:rsidR="00342501">
        <w:rPr>
          <w:rFonts w:ascii="Arial" w:hAnsi="Arial" w:cs="Arial"/>
          <w:sz w:val="24"/>
          <w:szCs w:val="24"/>
        </w:rPr>
        <w:t xml:space="preserve">torna público para o conhecimento dos interessados, que às </w:t>
      </w:r>
      <w:r w:rsidR="0067642A">
        <w:rPr>
          <w:rFonts w:ascii="Arial" w:hAnsi="Arial" w:cs="Arial"/>
          <w:b/>
          <w:sz w:val="24"/>
          <w:szCs w:val="24"/>
        </w:rPr>
        <w:t>11</w:t>
      </w:r>
      <w:r w:rsidR="00607FFE">
        <w:rPr>
          <w:rFonts w:ascii="Arial" w:hAnsi="Arial" w:cs="Arial"/>
          <w:b/>
          <w:sz w:val="24"/>
          <w:szCs w:val="24"/>
        </w:rPr>
        <w:t>h</w:t>
      </w:r>
      <w:r w:rsidR="0006068E">
        <w:rPr>
          <w:rFonts w:ascii="Arial" w:hAnsi="Arial" w:cs="Arial"/>
          <w:b/>
          <w:sz w:val="24"/>
          <w:szCs w:val="24"/>
        </w:rPr>
        <w:t xml:space="preserve"> </w:t>
      </w:r>
      <w:r w:rsidR="00CF587C">
        <w:rPr>
          <w:rFonts w:ascii="Arial" w:hAnsi="Arial" w:cs="Arial"/>
          <w:b/>
          <w:sz w:val="24"/>
          <w:szCs w:val="24"/>
        </w:rPr>
        <w:t>do</w:t>
      </w:r>
      <w:r w:rsidR="00342501">
        <w:rPr>
          <w:rFonts w:ascii="Arial" w:hAnsi="Arial" w:cs="Arial"/>
          <w:b/>
          <w:sz w:val="24"/>
          <w:szCs w:val="24"/>
        </w:rPr>
        <w:t xml:space="preserve"> DIA</w:t>
      </w:r>
      <w:r w:rsidR="00342501">
        <w:rPr>
          <w:rFonts w:ascii="Arial" w:hAnsi="Arial" w:cs="Arial"/>
          <w:b/>
          <w:color w:val="000000"/>
          <w:sz w:val="24"/>
          <w:szCs w:val="24"/>
        </w:rPr>
        <w:t xml:space="preserve"> </w:t>
      </w:r>
      <w:r w:rsidR="0067642A">
        <w:rPr>
          <w:rFonts w:ascii="Arial" w:hAnsi="Arial" w:cs="Arial"/>
          <w:b/>
          <w:color w:val="000000"/>
          <w:sz w:val="24"/>
          <w:szCs w:val="24"/>
        </w:rPr>
        <w:t>19</w:t>
      </w:r>
      <w:r w:rsidR="00E8395F">
        <w:rPr>
          <w:rFonts w:ascii="Arial" w:hAnsi="Arial" w:cs="Arial"/>
          <w:b/>
          <w:color w:val="000000"/>
          <w:sz w:val="24"/>
          <w:szCs w:val="24"/>
        </w:rPr>
        <w:t xml:space="preserve"> </w:t>
      </w:r>
      <w:r w:rsidR="001A4C14">
        <w:rPr>
          <w:rFonts w:ascii="Arial" w:hAnsi="Arial" w:cs="Arial"/>
          <w:b/>
          <w:color w:val="000000"/>
          <w:sz w:val="24"/>
          <w:szCs w:val="24"/>
        </w:rPr>
        <w:t>DE DEZEMBRO</w:t>
      </w:r>
      <w:r w:rsidR="00966875">
        <w:rPr>
          <w:rFonts w:ascii="Arial" w:hAnsi="Arial" w:cs="Arial"/>
          <w:b/>
          <w:color w:val="000000"/>
          <w:sz w:val="24"/>
          <w:szCs w:val="24"/>
        </w:rPr>
        <w:t xml:space="preserve"> </w:t>
      </w:r>
      <w:r w:rsidR="00342501">
        <w:rPr>
          <w:rFonts w:ascii="Arial" w:hAnsi="Arial" w:cs="Arial"/>
          <w:b/>
          <w:color w:val="000000"/>
          <w:sz w:val="24"/>
          <w:szCs w:val="24"/>
        </w:rPr>
        <w:t>DE 2018</w:t>
      </w:r>
      <w:r w:rsidR="00342501">
        <w:rPr>
          <w:rFonts w:ascii="Arial" w:hAnsi="Arial" w:cs="Arial"/>
          <w:sz w:val="24"/>
          <w:szCs w:val="24"/>
        </w:rPr>
        <w:t xml:space="preserve">, nas dependências </w:t>
      </w:r>
      <w:r w:rsidR="00591E92">
        <w:rPr>
          <w:rFonts w:ascii="Arial" w:eastAsia="Arial" w:hAnsi="Arial" w:cs="Arial"/>
          <w:sz w:val="24"/>
          <w:szCs w:val="24"/>
        </w:rPr>
        <w:t>da</w:t>
      </w:r>
      <w:r w:rsidR="00966875">
        <w:rPr>
          <w:rFonts w:ascii="Arial" w:eastAsia="Arial" w:hAnsi="Arial" w:cs="Arial"/>
          <w:b/>
          <w:sz w:val="24"/>
          <w:szCs w:val="24"/>
        </w:rPr>
        <w:t xml:space="preserve"> SEDE DA PREFEITURA MUNICIPAL, </w:t>
      </w:r>
      <w:r w:rsidR="00966875" w:rsidRPr="00591E92">
        <w:rPr>
          <w:rFonts w:ascii="Arial" w:eastAsia="Arial" w:hAnsi="Arial" w:cs="Arial"/>
          <w:sz w:val="24"/>
          <w:szCs w:val="24"/>
        </w:rPr>
        <w:t>sito na Rua Tancredo Neves, nº 500, Terra de Areia/RS</w:t>
      </w:r>
      <w:r w:rsidR="00342501">
        <w:rPr>
          <w:rFonts w:ascii="Arial" w:eastAsia="Arial" w:hAnsi="Arial" w:cs="Arial"/>
          <w:b/>
          <w:sz w:val="24"/>
          <w:szCs w:val="24"/>
        </w:rPr>
        <w:t xml:space="preserve">, </w:t>
      </w:r>
      <w:r w:rsidR="00342501">
        <w:rPr>
          <w:rFonts w:ascii="Arial" w:hAnsi="Arial" w:cs="Arial"/>
          <w:sz w:val="24"/>
          <w:szCs w:val="24"/>
        </w:rPr>
        <w:t xml:space="preserve">procederá ao </w:t>
      </w:r>
      <w:r w:rsidR="00342501">
        <w:rPr>
          <w:rFonts w:ascii="Arial" w:hAnsi="Arial" w:cs="Arial"/>
          <w:b/>
          <w:sz w:val="24"/>
          <w:szCs w:val="24"/>
        </w:rPr>
        <w:t>LEILÃO PÚBLICO PRESENCIAL E ON-LINE</w:t>
      </w:r>
      <w:r w:rsidR="00591E92">
        <w:rPr>
          <w:rFonts w:ascii="Arial" w:hAnsi="Arial" w:cs="Arial"/>
          <w:b/>
          <w:sz w:val="24"/>
          <w:szCs w:val="24"/>
        </w:rPr>
        <w:t xml:space="preserve"> </w:t>
      </w:r>
      <w:r w:rsidR="00591E92" w:rsidRPr="00591E92">
        <w:rPr>
          <w:rFonts w:ascii="Arial" w:hAnsi="Arial" w:cs="Arial"/>
          <w:sz w:val="24"/>
          <w:szCs w:val="24"/>
        </w:rPr>
        <w:t>autorizado pela Lei Municipal nº 2444/2018 e</w:t>
      </w:r>
      <w:r w:rsidR="00591E92">
        <w:rPr>
          <w:rFonts w:ascii="Arial" w:hAnsi="Arial" w:cs="Arial"/>
          <w:b/>
          <w:sz w:val="24"/>
          <w:szCs w:val="24"/>
        </w:rPr>
        <w:t xml:space="preserve"> </w:t>
      </w:r>
      <w:r w:rsidR="00591E92" w:rsidRPr="00591E92">
        <w:rPr>
          <w:rFonts w:ascii="Arial" w:hAnsi="Arial" w:cs="Arial"/>
          <w:sz w:val="24"/>
          <w:szCs w:val="24"/>
        </w:rPr>
        <w:t xml:space="preserve">conduzido pela Leiloeira </w:t>
      </w:r>
      <w:proofErr w:type="spellStart"/>
      <w:r w:rsidR="00591E92" w:rsidRPr="00591E92">
        <w:rPr>
          <w:rFonts w:ascii="Arial" w:hAnsi="Arial" w:cs="Arial"/>
          <w:sz w:val="24"/>
          <w:szCs w:val="24"/>
        </w:rPr>
        <w:t>Catiele</w:t>
      </w:r>
      <w:proofErr w:type="spellEnd"/>
      <w:r w:rsidR="00591E92" w:rsidRPr="00591E92">
        <w:rPr>
          <w:rFonts w:ascii="Arial" w:hAnsi="Arial" w:cs="Arial"/>
          <w:sz w:val="24"/>
          <w:szCs w:val="24"/>
        </w:rPr>
        <w:t xml:space="preserve"> Borges </w:t>
      </w:r>
      <w:proofErr w:type="spellStart"/>
      <w:r w:rsidR="00591E92" w:rsidRPr="00591E92">
        <w:rPr>
          <w:rFonts w:ascii="Arial" w:hAnsi="Arial" w:cs="Arial"/>
          <w:sz w:val="24"/>
          <w:szCs w:val="24"/>
        </w:rPr>
        <w:t>Leffa</w:t>
      </w:r>
      <w:proofErr w:type="spellEnd"/>
      <w:r w:rsidR="00591E92" w:rsidRPr="00591E92">
        <w:rPr>
          <w:rFonts w:ascii="Arial" w:hAnsi="Arial" w:cs="Arial"/>
          <w:sz w:val="24"/>
          <w:szCs w:val="24"/>
        </w:rPr>
        <w:t>, matricula nº 297,  designada pelo Decreto Municipal nº 088/2018</w:t>
      </w:r>
      <w:r w:rsidR="00591E92">
        <w:rPr>
          <w:rFonts w:ascii="Arial" w:hAnsi="Arial" w:cs="Arial"/>
          <w:b/>
          <w:sz w:val="24"/>
          <w:szCs w:val="24"/>
        </w:rPr>
        <w:t xml:space="preserve">  </w:t>
      </w:r>
      <w:r w:rsidR="00342501">
        <w:rPr>
          <w:rFonts w:ascii="Arial" w:hAnsi="Arial" w:cs="Arial"/>
          <w:sz w:val="24"/>
          <w:szCs w:val="24"/>
        </w:rPr>
        <w:t xml:space="preserve"> para a venda dos bens de propriedade do Município, conforme descriminação abaixo:</w:t>
      </w:r>
      <w:r w:rsidR="00CF587C">
        <w:rPr>
          <w:rFonts w:ascii="Arial" w:hAnsi="Arial" w:cs="Arial"/>
          <w:sz w:val="24"/>
          <w:szCs w:val="24"/>
        </w:rPr>
        <w:t xml:space="preserve"> </w:t>
      </w:r>
    </w:p>
    <w:p w:rsidR="00846978" w:rsidRDefault="00846978" w:rsidP="00607FFE">
      <w:pPr>
        <w:pStyle w:val="PargrafodaLista"/>
        <w:spacing w:after="0" w:line="360" w:lineRule="auto"/>
        <w:ind w:left="0" w:firstLine="709"/>
        <w:jc w:val="both"/>
        <w:rPr>
          <w:rFonts w:ascii="Arial" w:hAnsi="Arial" w:cs="Arial"/>
          <w:sz w:val="24"/>
          <w:szCs w:val="24"/>
        </w:rPr>
      </w:pPr>
    </w:p>
    <w:tbl>
      <w:tblPr>
        <w:tblStyle w:val="Tabelacomgrade"/>
        <w:tblW w:w="0" w:type="auto"/>
        <w:tblLook w:val="04A0" w:firstRow="1" w:lastRow="0" w:firstColumn="1" w:lastColumn="0" w:noHBand="0" w:noVBand="1"/>
      </w:tblPr>
      <w:tblGrid>
        <w:gridCol w:w="739"/>
        <w:gridCol w:w="7513"/>
        <w:gridCol w:w="1661"/>
      </w:tblGrid>
      <w:tr w:rsidR="00E63A4E" w:rsidTr="00384792">
        <w:tc>
          <w:tcPr>
            <w:tcW w:w="739" w:type="dxa"/>
          </w:tcPr>
          <w:p w:rsidR="00E63A4E" w:rsidRPr="00E63A4E" w:rsidRDefault="00E63A4E" w:rsidP="00607FFE">
            <w:pPr>
              <w:pStyle w:val="PargrafodaLista"/>
              <w:spacing w:after="0" w:line="360" w:lineRule="auto"/>
              <w:ind w:left="0"/>
              <w:jc w:val="both"/>
              <w:rPr>
                <w:rFonts w:ascii="Arial" w:hAnsi="Arial" w:cs="Arial"/>
                <w:sz w:val="20"/>
                <w:szCs w:val="20"/>
              </w:rPr>
            </w:pPr>
            <w:r>
              <w:rPr>
                <w:rFonts w:ascii="Arial" w:hAnsi="Arial" w:cs="Arial"/>
                <w:sz w:val="20"/>
                <w:szCs w:val="20"/>
              </w:rPr>
              <w:t>LOTE</w:t>
            </w:r>
          </w:p>
        </w:tc>
        <w:tc>
          <w:tcPr>
            <w:tcW w:w="7513" w:type="dxa"/>
          </w:tcPr>
          <w:p w:rsidR="00E63A4E" w:rsidRPr="00E63A4E" w:rsidRDefault="00E63A4E" w:rsidP="00E63A4E">
            <w:pPr>
              <w:pStyle w:val="PargrafodaLista"/>
              <w:spacing w:after="0" w:line="360" w:lineRule="auto"/>
              <w:ind w:left="0"/>
              <w:jc w:val="center"/>
              <w:rPr>
                <w:rFonts w:ascii="Arial" w:hAnsi="Arial" w:cs="Arial"/>
              </w:rPr>
            </w:pPr>
            <w:r>
              <w:rPr>
                <w:rFonts w:ascii="Arial" w:hAnsi="Arial" w:cs="Arial"/>
              </w:rPr>
              <w:t>DESCRIÇÃO</w:t>
            </w:r>
          </w:p>
        </w:tc>
        <w:tc>
          <w:tcPr>
            <w:tcW w:w="1661" w:type="dxa"/>
          </w:tcPr>
          <w:p w:rsidR="00E63A4E" w:rsidRPr="00E63A4E" w:rsidRDefault="00E63A4E" w:rsidP="00607FFE">
            <w:pPr>
              <w:pStyle w:val="PargrafodaLista"/>
              <w:spacing w:after="0" w:line="360" w:lineRule="auto"/>
              <w:ind w:left="0"/>
              <w:jc w:val="both"/>
              <w:rPr>
                <w:rFonts w:ascii="Arial" w:hAnsi="Arial" w:cs="Arial"/>
                <w:sz w:val="20"/>
                <w:szCs w:val="20"/>
              </w:rPr>
            </w:pPr>
            <w:r w:rsidRPr="00E63A4E">
              <w:rPr>
                <w:rFonts w:ascii="Arial" w:hAnsi="Arial" w:cs="Arial"/>
                <w:sz w:val="20"/>
                <w:szCs w:val="20"/>
              </w:rPr>
              <w:t>LANCE INICIAL</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t>01</w:t>
            </w:r>
          </w:p>
        </w:tc>
        <w:tc>
          <w:tcPr>
            <w:tcW w:w="7513" w:type="dxa"/>
          </w:tcPr>
          <w:p w:rsidR="00E63A4E" w:rsidRDefault="00E63A4E" w:rsidP="00607FFE">
            <w:pPr>
              <w:pStyle w:val="PargrafodaLista"/>
              <w:spacing w:after="0" w:line="360" w:lineRule="auto"/>
              <w:ind w:left="0"/>
              <w:jc w:val="both"/>
              <w:rPr>
                <w:rFonts w:ascii="Arial" w:hAnsi="Arial" w:cs="Arial"/>
                <w:sz w:val="24"/>
                <w:szCs w:val="24"/>
              </w:rPr>
            </w:pPr>
            <w:r w:rsidRPr="00EB2E6C">
              <w:rPr>
                <w:rFonts w:ascii="Arial" w:hAnsi="Arial" w:cs="Arial"/>
                <w:b/>
              </w:rPr>
              <w:t>01 TERRENO URBANO</w:t>
            </w:r>
            <w:r>
              <w:rPr>
                <w:rFonts w:ascii="Arial" w:hAnsi="Arial" w:cs="Arial"/>
              </w:rPr>
              <w:t xml:space="preserve">, sem benfeitorias, constituído do </w:t>
            </w:r>
            <w:r>
              <w:rPr>
                <w:rFonts w:ascii="Arial" w:hAnsi="Arial" w:cs="Arial"/>
                <w:b/>
              </w:rPr>
              <w:t>lote 15</w:t>
            </w:r>
            <w:r>
              <w:rPr>
                <w:rFonts w:ascii="Arial" w:hAnsi="Arial" w:cs="Arial"/>
              </w:rPr>
              <w:t xml:space="preserve">, da </w:t>
            </w:r>
            <w:r>
              <w:rPr>
                <w:rFonts w:ascii="Arial" w:hAnsi="Arial" w:cs="Arial"/>
                <w:b/>
              </w:rPr>
              <w:t>quadra 35</w:t>
            </w:r>
            <w:r>
              <w:rPr>
                <w:rFonts w:ascii="Arial" w:hAnsi="Arial" w:cs="Arial"/>
              </w:rPr>
              <w:t xml:space="preserve">, situado no loteamento </w:t>
            </w:r>
            <w:r w:rsidRPr="00EB2E6C">
              <w:rPr>
                <w:rFonts w:ascii="Arial" w:hAnsi="Arial" w:cs="Arial"/>
                <w:b/>
              </w:rPr>
              <w:t>Novo Curumim</w:t>
            </w:r>
            <w:r>
              <w:rPr>
                <w:rFonts w:ascii="Arial" w:hAnsi="Arial" w:cs="Arial"/>
              </w:rPr>
              <w:t>, Município de Terra de Areia/RS. Conforme matrícula de nº 100.820 do Registro de Imóveis de Osório/RS. Sem Luz e sem água, tem rua aberta.</w:t>
            </w:r>
          </w:p>
        </w:tc>
        <w:tc>
          <w:tcPr>
            <w:tcW w:w="1661" w:type="dxa"/>
          </w:tcPr>
          <w:p w:rsidR="00E63A4E" w:rsidRDefault="00E63A4E" w:rsidP="00607FFE">
            <w:pPr>
              <w:pStyle w:val="PargrafodaLista"/>
              <w:spacing w:after="0" w:line="360" w:lineRule="auto"/>
              <w:ind w:left="0"/>
              <w:jc w:val="both"/>
              <w:rPr>
                <w:rFonts w:ascii="Arial" w:hAnsi="Arial" w:cs="Arial"/>
                <w:sz w:val="24"/>
                <w:szCs w:val="24"/>
              </w:rPr>
            </w:pPr>
            <w:r>
              <w:rPr>
                <w:rFonts w:ascii="Arial" w:hAnsi="Arial" w:cs="Arial"/>
                <w:sz w:val="24"/>
                <w:szCs w:val="24"/>
              </w:rPr>
              <w:t>R$ 19.000,00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t>02</w:t>
            </w:r>
          </w:p>
        </w:tc>
        <w:tc>
          <w:tcPr>
            <w:tcW w:w="7513" w:type="dxa"/>
          </w:tcPr>
          <w:p w:rsidR="00E63A4E" w:rsidRDefault="002E3AA1" w:rsidP="00607FFE">
            <w:pPr>
              <w:pStyle w:val="PargrafodaLista"/>
              <w:spacing w:after="0" w:line="360" w:lineRule="auto"/>
              <w:ind w:left="0"/>
              <w:jc w:val="both"/>
              <w:rPr>
                <w:rFonts w:ascii="Arial" w:hAnsi="Arial" w:cs="Arial"/>
                <w:sz w:val="24"/>
                <w:szCs w:val="24"/>
              </w:rPr>
            </w:pPr>
            <w:r w:rsidRPr="00EB2E6C">
              <w:rPr>
                <w:rFonts w:ascii="Arial" w:hAnsi="Arial" w:cs="Arial"/>
                <w:b/>
              </w:rPr>
              <w:t>01 TERRENO URBANO</w:t>
            </w:r>
            <w:r>
              <w:rPr>
                <w:rFonts w:ascii="Arial" w:hAnsi="Arial" w:cs="Arial"/>
              </w:rPr>
              <w:t xml:space="preserve">, sem benfeitorias, constituído do </w:t>
            </w:r>
            <w:r>
              <w:rPr>
                <w:rFonts w:ascii="Arial" w:hAnsi="Arial" w:cs="Arial"/>
                <w:b/>
              </w:rPr>
              <w:t>lote 17</w:t>
            </w:r>
            <w:r>
              <w:rPr>
                <w:rFonts w:ascii="Arial" w:hAnsi="Arial" w:cs="Arial"/>
              </w:rPr>
              <w:t xml:space="preserve">, da </w:t>
            </w:r>
            <w:r>
              <w:rPr>
                <w:rFonts w:ascii="Arial" w:hAnsi="Arial" w:cs="Arial"/>
                <w:b/>
              </w:rPr>
              <w:t>quadra 35</w:t>
            </w:r>
            <w:r>
              <w:rPr>
                <w:rFonts w:ascii="Arial" w:hAnsi="Arial" w:cs="Arial"/>
              </w:rPr>
              <w:t xml:space="preserve">, situado no loteamento </w:t>
            </w:r>
            <w:r w:rsidRPr="00EB2E6C">
              <w:rPr>
                <w:rFonts w:ascii="Arial" w:hAnsi="Arial" w:cs="Arial"/>
                <w:b/>
              </w:rPr>
              <w:t>Novo Curumim</w:t>
            </w:r>
            <w:r>
              <w:rPr>
                <w:rFonts w:ascii="Arial" w:hAnsi="Arial" w:cs="Arial"/>
              </w:rPr>
              <w:t>, Município de Terra de Areia/RS. Conforme matrícula de nº 100.821 do Registro de Imóveis de Osório/RS. Sem Luz e sem água, tem rua aberta.</w:t>
            </w:r>
          </w:p>
        </w:tc>
        <w:tc>
          <w:tcPr>
            <w:tcW w:w="1661" w:type="dxa"/>
          </w:tcPr>
          <w:p w:rsidR="00E63A4E" w:rsidRDefault="002E3AA1" w:rsidP="00607FFE">
            <w:pPr>
              <w:pStyle w:val="PargrafodaLista"/>
              <w:spacing w:after="0" w:line="360" w:lineRule="auto"/>
              <w:ind w:left="0"/>
              <w:jc w:val="both"/>
              <w:rPr>
                <w:rFonts w:ascii="Arial" w:hAnsi="Arial" w:cs="Arial"/>
                <w:sz w:val="24"/>
                <w:szCs w:val="24"/>
              </w:rPr>
            </w:pPr>
            <w:r>
              <w:rPr>
                <w:rFonts w:ascii="Arial" w:hAnsi="Arial" w:cs="Arial"/>
                <w:sz w:val="24"/>
                <w:szCs w:val="24"/>
              </w:rPr>
              <w:t>R$ 19.000,00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t>03</w:t>
            </w:r>
          </w:p>
        </w:tc>
        <w:tc>
          <w:tcPr>
            <w:tcW w:w="7513" w:type="dxa"/>
          </w:tcPr>
          <w:p w:rsidR="00E63A4E" w:rsidRDefault="005E1EBD" w:rsidP="00607FFE">
            <w:pPr>
              <w:pStyle w:val="PargrafodaLista"/>
              <w:spacing w:after="0" w:line="360" w:lineRule="auto"/>
              <w:ind w:left="0"/>
              <w:jc w:val="both"/>
              <w:rPr>
                <w:rFonts w:ascii="Arial" w:hAnsi="Arial" w:cs="Arial"/>
                <w:sz w:val="24"/>
                <w:szCs w:val="24"/>
              </w:rPr>
            </w:pPr>
            <w:r w:rsidRPr="00EB2E6C">
              <w:rPr>
                <w:rFonts w:ascii="Arial" w:hAnsi="Arial" w:cs="Arial"/>
                <w:b/>
              </w:rPr>
              <w:t>01 TERRENO URBANO</w:t>
            </w:r>
            <w:r>
              <w:rPr>
                <w:rFonts w:ascii="Arial" w:hAnsi="Arial" w:cs="Arial"/>
              </w:rPr>
              <w:t xml:space="preserve">, sem benfeitorias, constituído do </w:t>
            </w:r>
            <w:r>
              <w:rPr>
                <w:rFonts w:ascii="Arial" w:hAnsi="Arial" w:cs="Arial"/>
                <w:b/>
              </w:rPr>
              <w:t>lote 18</w:t>
            </w:r>
            <w:r>
              <w:rPr>
                <w:rFonts w:ascii="Arial" w:hAnsi="Arial" w:cs="Arial"/>
              </w:rPr>
              <w:t xml:space="preserve">, da </w:t>
            </w:r>
            <w:r>
              <w:rPr>
                <w:rFonts w:ascii="Arial" w:hAnsi="Arial" w:cs="Arial"/>
                <w:b/>
              </w:rPr>
              <w:t>quadra 35</w:t>
            </w:r>
            <w:r>
              <w:rPr>
                <w:rFonts w:ascii="Arial" w:hAnsi="Arial" w:cs="Arial"/>
              </w:rPr>
              <w:t xml:space="preserve">, situado no loteamento </w:t>
            </w:r>
            <w:r w:rsidRPr="00EB2E6C">
              <w:rPr>
                <w:rFonts w:ascii="Arial" w:hAnsi="Arial" w:cs="Arial"/>
                <w:b/>
              </w:rPr>
              <w:t>Novo Curumim</w:t>
            </w:r>
            <w:r>
              <w:rPr>
                <w:rFonts w:ascii="Arial" w:hAnsi="Arial" w:cs="Arial"/>
              </w:rPr>
              <w:t xml:space="preserve">, Município de Terra de </w:t>
            </w:r>
            <w:r>
              <w:rPr>
                <w:rFonts w:ascii="Arial" w:hAnsi="Arial" w:cs="Arial"/>
              </w:rPr>
              <w:lastRenderedPageBreak/>
              <w:t>Areia/RS. Conforme matrícula de nº 100.822 do Registro de Imóveis de Osório/RS. Sem Luz e sem água, tem rua aberta.</w:t>
            </w:r>
          </w:p>
        </w:tc>
        <w:tc>
          <w:tcPr>
            <w:tcW w:w="1661" w:type="dxa"/>
          </w:tcPr>
          <w:p w:rsidR="00E63A4E" w:rsidRDefault="005E1EBD" w:rsidP="00607FFE">
            <w:pPr>
              <w:pStyle w:val="PargrafodaLista"/>
              <w:spacing w:after="0" w:line="360" w:lineRule="auto"/>
              <w:ind w:left="0"/>
              <w:jc w:val="both"/>
              <w:rPr>
                <w:rFonts w:ascii="Arial" w:hAnsi="Arial" w:cs="Arial"/>
                <w:sz w:val="24"/>
                <w:szCs w:val="24"/>
              </w:rPr>
            </w:pPr>
            <w:r>
              <w:rPr>
                <w:rFonts w:ascii="Arial" w:hAnsi="Arial" w:cs="Arial"/>
                <w:sz w:val="24"/>
                <w:szCs w:val="24"/>
              </w:rPr>
              <w:lastRenderedPageBreak/>
              <w:t>R$ 19.000,00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lastRenderedPageBreak/>
              <w:t>04</w:t>
            </w:r>
          </w:p>
        </w:tc>
        <w:tc>
          <w:tcPr>
            <w:tcW w:w="7513" w:type="dxa"/>
          </w:tcPr>
          <w:p w:rsidR="00E63A4E" w:rsidRDefault="005E1EBD" w:rsidP="005E1EBD">
            <w:pPr>
              <w:pStyle w:val="PargrafodaLista"/>
              <w:spacing w:after="0" w:line="360" w:lineRule="auto"/>
              <w:ind w:left="0"/>
              <w:jc w:val="both"/>
              <w:rPr>
                <w:rFonts w:ascii="Arial" w:hAnsi="Arial" w:cs="Arial"/>
                <w:sz w:val="24"/>
                <w:szCs w:val="24"/>
              </w:rPr>
            </w:pPr>
            <w:r w:rsidRPr="00EB2E6C">
              <w:rPr>
                <w:rFonts w:ascii="Arial" w:hAnsi="Arial" w:cs="Arial"/>
                <w:b/>
              </w:rPr>
              <w:t>01 TERRENO URBANO</w:t>
            </w:r>
            <w:r>
              <w:rPr>
                <w:rFonts w:ascii="Arial" w:hAnsi="Arial" w:cs="Arial"/>
              </w:rPr>
              <w:t xml:space="preserve">, sem benfeitorias, constituído do </w:t>
            </w:r>
            <w:r>
              <w:rPr>
                <w:rFonts w:ascii="Arial" w:hAnsi="Arial" w:cs="Arial"/>
                <w:b/>
              </w:rPr>
              <w:t>lote 04</w:t>
            </w:r>
            <w:r>
              <w:rPr>
                <w:rFonts w:ascii="Arial" w:hAnsi="Arial" w:cs="Arial"/>
              </w:rPr>
              <w:t xml:space="preserve">, da </w:t>
            </w:r>
            <w:r>
              <w:rPr>
                <w:rFonts w:ascii="Arial" w:hAnsi="Arial" w:cs="Arial"/>
                <w:b/>
              </w:rPr>
              <w:t>quadra 35</w:t>
            </w:r>
            <w:r>
              <w:rPr>
                <w:rFonts w:ascii="Arial" w:hAnsi="Arial" w:cs="Arial"/>
              </w:rPr>
              <w:t xml:space="preserve">, situado no loteamento </w:t>
            </w:r>
            <w:r w:rsidRPr="00EB2E6C">
              <w:rPr>
                <w:rFonts w:ascii="Arial" w:hAnsi="Arial" w:cs="Arial"/>
                <w:b/>
              </w:rPr>
              <w:t>Novo Curumim</w:t>
            </w:r>
            <w:r>
              <w:rPr>
                <w:rFonts w:ascii="Arial" w:hAnsi="Arial" w:cs="Arial"/>
              </w:rPr>
              <w:t>, Município de Terra de Areia/RS. Conforme matrícula de nº 100.814 do Registro de Imóveis de Osório/RS. Existe na Rua edificação com acesso à energia elétrica, o que facilita a distribuição de energia, contudo, não possui rede de distribuição de água, possui rua aberta.</w:t>
            </w:r>
          </w:p>
        </w:tc>
        <w:tc>
          <w:tcPr>
            <w:tcW w:w="1661" w:type="dxa"/>
          </w:tcPr>
          <w:p w:rsidR="00E63A4E" w:rsidRDefault="005E1EBD" w:rsidP="00607FFE">
            <w:pPr>
              <w:pStyle w:val="PargrafodaLista"/>
              <w:spacing w:after="0" w:line="360" w:lineRule="auto"/>
              <w:ind w:left="0"/>
              <w:jc w:val="both"/>
              <w:rPr>
                <w:rFonts w:ascii="Arial" w:hAnsi="Arial" w:cs="Arial"/>
                <w:sz w:val="24"/>
                <w:szCs w:val="24"/>
              </w:rPr>
            </w:pPr>
            <w:r>
              <w:rPr>
                <w:rFonts w:ascii="Arial" w:hAnsi="Arial" w:cs="Arial"/>
                <w:sz w:val="24"/>
                <w:szCs w:val="24"/>
              </w:rPr>
              <w:t>R$ 26.000,00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t>05</w:t>
            </w:r>
          </w:p>
        </w:tc>
        <w:tc>
          <w:tcPr>
            <w:tcW w:w="7513" w:type="dxa"/>
          </w:tcPr>
          <w:p w:rsidR="00E63A4E" w:rsidRDefault="005E1EBD" w:rsidP="005E1EBD">
            <w:pPr>
              <w:pStyle w:val="PargrafodaLista"/>
              <w:spacing w:after="0" w:line="360" w:lineRule="auto"/>
              <w:ind w:left="0"/>
              <w:jc w:val="both"/>
              <w:rPr>
                <w:rFonts w:ascii="Arial" w:hAnsi="Arial" w:cs="Arial"/>
                <w:sz w:val="24"/>
                <w:szCs w:val="24"/>
              </w:rPr>
            </w:pPr>
            <w:r w:rsidRPr="00EB2E6C">
              <w:rPr>
                <w:rFonts w:ascii="Arial" w:hAnsi="Arial" w:cs="Arial"/>
                <w:b/>
              </w:rPr>
              <w:t>01 TERRENO URBANO</w:t>
            </w:r>
            <w:r>
              <w:rPr>
                <w:rFonts w:ascii="Arial" w:hAnsi="Arial" w:cs="Arial"/>
              </w:rPr>
              <w:t xml:space="preserve">, sem benfeitorias, constituído do </w:t>
            </w:r>
            <w:r>
              <w:rPr>
                <w:rFonts w:ascii="Arial" w:hAnsi="Arial" w:cs="Arial"/>
                <w:b/>
              </w:rPr>
              <w:t>lote 06</w:t>
            </w:r>
            <w:r>
              <w:rPr>
                <w:rFonts w:ascii="Arial" w:hAnsi="Arial" w:cs="Arial"/>
              </w:rPr>
              <w:t xml:space="preserve">, da </w:t>
            </w:r>
            <w:r>
              <w:rPr>
                <w:rFonts w:ascii="Arial" w:hAnsi="Arial" w:cs="Arial"/>
                <w:b/>
              </w:rPr>
              <w:t>quadra 35</w:t>
            </w:r>
            <w:r>
              <w:rPr>
                <w:rFonts w:ascii="Arial" w:hAnsi="Arial" w:cs="Arial"/>
              </w:rPr>
              <w:t xml:space="preserve">, situado no loteamento </w:t>
            </w:r>
            <w:r w:rsidRPr="00EB2E6C">
              <w:rPr>
                <w:rFonts w:ascii="Arial" w:hAnsi="Arial" w:cs="Arial"/>
                <w:b/>
              </w:rPr>
              <w:t>Novo Curumim</w:t>
            </w:r>
            <w:r>
              <w:rPr>
                <w:rFonts w:ascii="Arial" w:hAnsi="Arial" w:cs="Arial"/>
              </w:rPr>
              <w:t>, Município de Terra de Areia/RS. Conforme matrícula de nº 100.815 do Registro de Imóveis de Osório/RS. Existe na Rua edificação com acesso à energia elétrica, o que facilita a distribuição de energia, contudo, não possui rede de distribuição de água, possui rua aberta.</w:t>
            </w:r>
          </w:p>
        </w:tc>
        <w:tc>
          <w:tcPr>
            <w:tcW w:w="1661" w:type="dxa"/>
          </w:tcPr>
          <w:p w:rsidR="00E63A4E" w:rsidRDefault="005E1EBD" w:rsidP="00607FFE">
            <w:pPr>
              <w:pStyle w:val="PargrafodaLista"/>
              <w:spacing w:after="0" w:line="360" w:lineRule="auto"/>
              <w:ind w:left="0"/>
              <w:jc w:val="both"/>
              <w:rPr>
                <w:rFonts w:ascii="Arial" w:hAnsi="Arial" w:cs="Arial"/>
                <w:sz w:val="24"/>
                <w:szCs w:val="24"/>
              </w:rPr>
            </w:pPr>
            <w:r>
              <w:rPr>
                <w:rFonts w:ascii="Arial" w:hAnsi="Arial" w:cs="Arial"/>
                <w:sz w:val="24"/>
                <w:szCs w:val="24"/>
              </w:rPr>
              <w:t>R$ 26.000,00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t>06</w:t>
            </w:r>
          </w:p>
        </w:tc>
        <w:tc>
          <w:tcPr>
            <w:tcW w:w="7513" w:type="dxa"/>
          </w:tcPr>
          <w:p w:rsidR="00E63A4E" w:rsidRDefault="008A42AB" w:rsidP="00607FFE">
            <w:pPr>
              <w:pStyle w:val="PargrafodaLista"/>
              <w:spacing w:after="0" w:line="360" w:lineRule="auto"/>
              <w:ind w:left="0"/>
              <w:jc w:val="both"/>
              <w:rPr>
                <w:rFonts w:ascii="Arial" w:hAnsi="Arial" w:cs="Arial"/>
                <w:sz w:val="24"/>
                <w:szCs w:val="24"/>
              </w:rPr>
            </w:pPr>
            <w:r w:rsidRPr="00EB2E6C">
              <w:rPr>
                <w:rFonts w:ascii="Arial" w:hAnsi="Arial" w:cs="Arial"/>
                <w:b/>
              </w:rPr>
              <w:t>01 TERRENO URBANO</w:t>
            </w:r>
            <w:r>
              <w:rPr>
                <w:rFonts w:ascii="Arial" w:hAnsi="Arial" w:cs="Arial"/>
              </w:rPr>
              <w:t xml:space="preserve">, sem benfeitorias, constituído do </w:t>
            </w:r>
            <w:r>
              <w:rPr>
                <w:rFonts w:ascii="Arial" w:hAnsi="Arial" w:cs="Arial"/>
                <w:b/>
              </w:rPr>
              <w:t>lote 08</w:t>
            </w:r>
            <w:r>
              <w:rPr>
                <w:rFonts w:ascii="Arial" w:hAnsi="Arial" w:cs="Arial"/>
              </w:rPr>
              <w:t xml:space="preserve">, da </w:t>
            </w:r>
            <w:r>
              <w:rPr>
                <w:rFonts w:ascii="Arial" w:hAnsi="Arial" w:cs="Arial"/>
                <w:b/>
              </w:rPr>
              <w:t>quadra 35</w:t>
            </w:r>
            <w:r>
              <w:rPr>
                <w:rFonts w:ascii="Arial" w:hAnsi="Arial" w:cs="Arial"/>
              </w:rPr>
              <w:t xml:space="preserve">, situado no loteamento </w:t>
            </w:r>
            <w:r w:rsidRPr="00EB2E6C">
              <w:rPr>
                <w:rFonts w:ascii="Arial" w:hAnsi="Arial" w:cs="Arial"/>
                <w:b/>
              </w:rPr>
              <w:t>Novo Curumim</w:t>
            </w:r>
            <w:r>
              <w:rPr>
                <w:rFonts w:ascii="Arial" w:hAnsi="Arial" w:cs="Arial"/>
              </w:rPr>
              <w:t xml:space="preserve">, Município de Terra de Areia/RS. Conforme matrícula de nº 100.816 do Registro de Imóveis de Osório/RS. Sem Luz e sem água, tem rua </w:t>
            </w:r>
            <w:proofErr w:type="gramStart"/>
            <w:r>
              <w:rPr>
                <w:rFonts w:ascii="Arial" w:hAnsi="Arial" w:cs="Arial"/>
              </w:rPr>
              <w:t>aberta</w:t>
            </w:r>
            <w:proofErr w:type="gramEnd"/>
          </w:p>
        </w:tc>
        <w:tc>
          <w:tcPr>
            <w:tcW w:w="1661" w:type="dxa"/>
          </w:tcPr>
          <w:p w:rsidR="00E63A4E" w:rsidRDefault="008A42AB" w:rsidP="00607FFE">
            <w:pPr>
              <w:pStyle w:val="PargrafodaLista"/>
              <w:spacing w:after="0" w:line="360" w:lineRule="auto"/>
              <w:ind w:left="0"/>
              <w:jc w:val="both"/>
              <w:rPr>
                <w:rFonts w:ascii="Arial" w:hAnsi="Arial" w:cs="Arial"/>
                <w:sz w:val="24"/>
                <w:szCs w:val="24"/>
              </w:rPr>
            </w:pPr>
            <w:r>
              <w:rPr>
                <w:rFonts w:ascii="Arial" w:hAnsi="Arial" w:cs="Arial"/>
                <w:sz w:val="24"/>
                <w:szCs w:val="24"/>
              </w:rPr>
              <w:t>R$ 24.000,00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t>07</w:t>
            </w:r>
          </w:p>
        </w:tc>
        <w:tc>
          <w:tcPr>
            <w:tcW w:w="7513" w:type="dxa"/>
          </w:tcPr>
          <w:p w:rsidR="00E63A4E" w:rsidRDefault="008A42AB" w:rsidP="00607FFE">
            <w:pPr>
              <w:pStyle w:val="PargrafodaLista"/>
              <w:spacing w:after="0" w:line="360" w:lineRule="auto"/>
              <w:ind w:left="0"/>
              <w:jc w:val="both"/>
              <w:rPr>
                <w:rFonts w:ascii="Arial" w:hAnsi="Arial" w:cs="Arial"/>
                <w:sz w:val="24"/>
                <w:szCs w:val="24"/>
              </w:rPr>
            </w:pPr>
            <w:r w:rsidRPr="00EB2E6C">
              <w:rPr>
                <w:rFonts w:ascii="Arial" w:hAnsi="Arial" w:cs="Arial"/>
                <w:b/>
              </w:rPr>
              <w:t>01 TERRENO URBANO</w:t>
            </w:r>
            <w:r>
              <w:rPr>
                <w:rFonts w:ascii="Arial" w:hAnsi="Arial" w:cs="Arial"/>
              </w:rPr>
              <w:t xml:space="preserve">, sem benfeitorias, constituído do </w:t>
            </w:r>
            <w:r>
              <w:rPr>
                <w:rFonts w:ascii="Arial" w:hAnsi="Arial" w:cs="Arial"/>
                <w:b/>
              </w:rPr>
              <w:t>lote 09</w:t>
            </w:r>
            <w:r>
              <w:rPr>
                <w:rFonts w:ascii="Arial" w:hAnsi="Arial" w:cs="Arial"/>
              </w:rPr>
              <w:t xml:space="preserve">, da </w:t>
            </w:r>
            <w:r>
              <w:rPr>
                <w:rFonts w:ascii="Arial" w:hAnsi="Arial" w:cs="Arial"/>
                <w:b/>
              </w:rPr>
              <w:t>quadra 35</w:t>
            </w:r>
            <w:r>
              <w:rPr>
                <w:rFonts w:ascii="Arial" w:hAnsi="Arial" w:cs="Arial"/>
              </w:rPr>
              <w:t xml:space="preserve">, situado no loteamento </w:t>
            </w:r>
            <w:r w:rsidRPr="00EB2E6C">
              <w:rPr>
                <w:rFonts w:ascii="Arial" w:hAnsi="Arial" w:cs="Arial"/>
                <w:b/>
              </w:rPr>
              <w:t>Novo Curumim</w:t>
            </w:r>
            <w:r>
              <w:rPr>
                <w:rFonts w:ascii="Arial" w:hAnsi="Arial" w:cs="Arial"/>
              </w:rPr>
              <w:t xml:space="preserve">, Município de Terra de Areia/RS. Conforme matrícula de nº 100.817 do Registro de Imóveis de Osório/RS. Sem Luz e sem água, tem rua </w:t>
            </w:r>
            <w:proofErr w:type="gramStart"/>
            <w:r>
              <w:rPr>
                <w:rFonts w:ascii="Arial" w:hAnsi="Arial" w:cs="Arial"/>
              </w:rPr>
              <w:t>aberta</w:t>
            </w:r>
            <w:proofErr w:type="gramEnd"/>
          </w:p>
        </w:tc>
        <w:tc>
          <w:tcPr>
            <w:tcW w:w="1661" w:type="dxa"/>
          </w:tcPr>
          <w:p w:rsidR="00E63A4E" w:rsidRDefault="008A42AB" w:rsidP="00607FFE">
            <w:pPr>
              <w:pStyle w:val="PargrafodaLista"/>
              <w:spacing w:after="0" w:line="360" w:lineRule="auto"/>
              <w:ind w:left="0"/>
              <w:jc w:val="both"/>
              <w:rPr>
                <w:rFonts w:ascii="Arial" w:hAnsi="Arial" w:cs="Arial"/>
                <w:sz w:val="24"/>
                <w:szCs w:val="24"/>
              </w:rPr>
            </w:pPr>
            <w:r>
              <w:rPr>
                <w:rFonts w:ascii="Arial" w:hAnsi="Arial" w:cs="Arial"/>
                <w:sz w:val="24"/>
                <w:szCs w:val="24"/>
              </w:rPr>
              <w:t>R$ 24.000,00</w:t>
            </w:r>
          </w:p>
        </w:tc>
      </w:tr>
      <w:tr w:rsidR="00E63A4E" w:rsidTr="00384792">
        <w:tc>
          <w:tcPr>
            <w:tcW w:w="739" w:type="dxa"/>
          </w:tcPr>
          <w:p w:rsidR="00E63A4E" w:rsidRDefault="008A42AB" w:rsidP="00607FFE">
            <w:pPr>
              <w:pStyle w:val="PargrafodaLista"/>
              <w:spacing w:after="0" w:line="360" w:lineRule="auto"/>
              <w:ind w:left="0"/>
              <w:jc w:val="both"/>
              <w:rPr>
                <w:rFonts w:ascii="Arial" w:hAnsi="Arial" w:cs="Arial"/>
                <w:sz w:val="24"/>
                <w:szCs w:val="24"/>
              </w:rPr>
            </w:pPr>
            <w:r>
              <w:rPr>
                <w:rFonts w:ascii="Arial" w:hAnsi="Arial" w:cs="Arial"/>
                <w:sz w:val="24"/>
                <w:szCs w:val="24"/>
              </w:rPr>
              <w:t>0</w:t>
            </w:r>
            <w:r w:rsidR="00384792">
              <w:rPr>
                <w:rFonts w:ascii="Arial" w:hAnsi="Arial" w:cs="Arial"/>
                <w:sz w:val="24"/>
                <w:szCs w:val="24"/>
              </w:rPr>
              <w:t>8</w:t>
            </w:r>
          </w:p>
        </w:tc>
        <w:tc>
          <w:tcPr>
            <w:tcW w:w="7513" w:type="dxa"/>
          </w:tcPr>
          <w:p w:rsidR="00E63A4E" w:rsidRDefault="000628B3" w:rsidP="00607FFE">
            <w:pPr>
              <w:pStyle w:val="PargrafodaLista"/>
              <w:spacing w:after="0" w:line="360" w:lineRule="auto"/>
              <w:ind w:left="0"/>
              <w:jc w:val="both"/>
              <w:rPr>
                <w:rFonts w:ascii="Arial" w:hAnsi="Arial" w:cs="Arial"/>
                <w:sz w:val="24"/>
                <w:szCs w:val="24"/>
              </w:rPr>
            </w:pPr>
            <w:r w:rsidRPr="00EB2E6C">
              <w:rPr>
                <w:rFonts w:ascii="Arial" w:hAnsi="Arial" w:cs="Arial"/>
                <w:b/>
              </w:rPr>
              <w:t>01 TERRENO URBANO</w:t>
            </w:r>
            <w:r>
              <w:rPr>
                <w:rFonts w:ascii="Arial" w:hAnsi="Arial" w:cs="Arial"/>
              </w:rPr>
              <w:t xml:space="preserve">, sem benfeitorias, constituído do </w:t>
            </w:r>
            <w:r>
              <w:rPr>
                <w:rFonts w:ascii="Arial" w:hAnsi="Arial" w:cs="Arial"/>
                <w:b/>
              </w:rPr>
              <w:t>lote 10</w:t>
            </w:r>
            <w:r>
              <w:rPr>
                <w:rFonts w:ascii="Arial" w:hAnsi="Arial" w:cs="Arial"/>
              </w:rPr>
              <w:t xml:space="preserve">, da </w:t>
            </w:r>
            <w:r>
              <w:rPr>
                <w:rFonts w:ascii="Arial" w:hAnsi="Arial" w:cs="Arial"/>
                <w:b/>
              </w:rPr>
              <w:t>quadra 35</w:t>
            </w:r>
            <w:r>
              <w:rPr>
                <w:rFonts w:ascii="Arial" w:hAnsi="Arial" w:cs="Arial"/>
              </w:rPr>
              <w:t xml:space="preserve">, situado no loteamento </w:t>
            </w:r>
            <w:r w:rsidRPr="00EB2E6C">
              <w:rPr>
                <w:rFonts w:ascii="Arial" w:hAnsi="Arial" w:cs="Arial"/>
                <w:b/>
              </w:rPr>
              <w:t>Novo Curumim</w:t>
            </w:r>
            <w:r>
              <w:rPr>
                <w:rFonts w:ascii="Arial" w:hAnsi="Arial" w:cs="Arial"/>
              </w:rPr>
              <w:t xml:space="preserve">, Município de Terra de Areia/RS. Conforme matrícula de nº 100.818 do Registro de Imóveis de Osório/RS. Sem Luz e sem água, tem rua </w:t>
            </w:r>
            <w:proofErr w:type="gramStart"/>
            <w:r>
              <w:rPr>
                <w:rFonts w:ascii="Arial" w:hAnsi="Arial" w:cs="Arial"/>
              </w:rPr>
              <w:t>aberta</w:t>
            </w:r>
            <w:proofErr w:type="gramEnd"/>
          </w:p>
        </w:tc>
        <w:tc>
          <w:tcPr>
            <w:tcW w:w="1661" w:type="dxa"/>
          </w:tcPr>
          <w:p w:rsidR="00E63A4E" w:rsidRDefault="000628B3" w:rsidP="00607FFE">
            <w:pPr>
              <w:pStyle w:val="PargrafodaLista"/>
              <w:spacing w:after="0" w:line="360" w:lineRule="auto"/>
              <w:ind w:left="0"/>
              <w:jc w:val="both"/>
              <w:rPr>
                <w:rFonts w:ascii="Arial" w:hAnsi="Arial" w:cs="Arial"/>
                <w:sz w:val="24"/>
                <w:szCs w:val="24"/>
              </w:rPr>
            </w:pPr>
            <w:r>
              <w:rPr>
                <w:rFonts w:ascii="Arial" w:hAnsi="Arial" w:cs="Arial"/>
                <w:sz w:val="24"/>
                <w:szCs w:val="24"/>
              </w:rPr>
              <w:t>R$ 24.000,00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t>09</w:t>
            </w:r>
          </w:p>
        </w:tc>
        <w:tc>
          <w:tcPr>
            <w:tcW w:w="7513" w:type="dxa"/>
          </w:tcPr>
          <w:p w:rsidR="00E63A4E" w:rsidRDefault="000628B3" w:rsidP="00607FFE">
            <w:pPr>
              <w:pStyle w:val="PargrafodaLista"/>
              <w:spacing w:after="0" w:line="360" w:lineRule="auto"/>
              <w:ind w:left="0"/>
              <w:jc w:val="both"/>
              <w:rPr>
                <w:rFonts w:ascii="Arial" w:hAnsi="Arial" w:cs="Arial"/>
                <w:sz w:val="24"/>
                <w:szCs w:val="24"/>
              </w:rPr>
            </w:pPr>
            <w:r w:rsidRPr="00EB2E6C">
              <w:rPr>
                <w:rFonts w:ascii="Arial" w:hAnsi="Arial" w:cs="Arial"/>
                <w:b/>
              </w:rPr>
              <w:t>01 TERRENO URBANO</w:t>
            </w:r>
            <w:r>
              <w:rPr>
                <w:rFonts w:ascii="Arial" w:hAnsi="Arial" w:cs="Arial"/>
              </w:rPr>
              <w:t xml:space="preserve">, sem benfeitorias, constituído do </w:t>
            </w:r>
            <w:r>
              <w:rPr>
                <w:rFonts w:ascii="Arial" w:hAnsi="Arial" w:cs="Arial"/>
                <w:b/>
              </w:rPr>
              <w:t>lote 11,</w:t>
            </w:r>
            <w:r>
              <w:rPr>
                <w:rFonts w:ascii="Arial" w:hAnsi="Arial" w:cs="Arial"/>
              </w:rPr>
              <w:t xml:space="preserve"> da </w:t>
            </w:r>
            <w:r>
              <w:rPr>
                <w:rFonts w:ascii="Arial" w:hAnsi="Arial" w:cs="Arial"/>
                <w:b/>
              </w:rPr>
              <w:t>quadra 35</w:t>
            </w:r>
            <w:r>
              <w:rPr>
                <w:rFonts w:ascii="Arial" w:hAnsi="Arial" w:cs="Arial"/>
              </w:rPr>
              <w:t xml:space="preserve">, situado no loteamento </w:t>
            </w:r>
            <w:r w:rsidRPr="00EB2E6C">
              <w:rPr>
                <w:rFonts w:ascii="Arial" w:hAnsi="Arial" w:cs="Arial"/>
                <w:b/>
              </w:rPr>
              <w:t>Novo Curumim</w:t>
            </w:r>
            <w:r>
              <w:rPr>
                <w:rFonts w:ascii="Arial" w:hAnsi="Arial" w:cs="Arial"/>
              </w:rPr>
              <w:t xml:space="preserve">, Município de Terra de Areia/RS. Conforme matrícula de nº 100.819 do Registro de Imóveis de Osório/RS. Sem Luz e sem água, tem rua </w:t>
            </w:r>
            <w:proofErr w:type="gramStart"/>
            <w:r>
              <w:rPr>
                <w:rFonts w:ascii="Arial" w:hAnsi="Arial" w:cs="Arial"/>
              </w:rPr>
              <w:t>aberta</w:t>
            </w:r>
            <w:proofErr w:type="gramEnd"/>
          </w:p>
        </w:tc>
        <w:tc>
          <w:tcPr>
            <w:tcW w:w="1661" w:type="dxa"/>
          </w:tcPr>
          <w:p w:rsidR="00E63A4E" w:rsidRDefault="000628B3" w:rsidP="00607FFE">
            <w:pPr>
              <w:pStyle w:val="PargrafodaLista"/>
              <w:spacing w:after="0" w:line="360" w:lineRule="auto"/>
              <w:ind w:left="0"/>
              <w:jc w:val="both"/>
              <w:rPr>
                <w:rFonts w:ascii="Arial" w:hAnsi="Arial" w:cs="Arial"/>
                <w:sz w:val="24"/>
                <w:szCs w:val="24"/>
              </w:rPr>
            </w:pPr>
            <w:r>
              <w:rPr>
                <w:rFonts w:ascii="Arial" w:hAnsi="Arial" w:cs="Arial"/>
                <w:sz w:val="24"/>
                <w:szCs w:val="24"/>
              </w:rPr>
              <w:t>R$ 24.000,00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t>10</w:t>
            </w:r>
          </w:p>
        </w:tc>
        <w:tc>
          <w:tcPr>
            <w:tcW w:w="7513" w:type="dxa"/>
          </w:tcPr>
          <w:p w:rsidR="00E63A4E" w:rsidRDefault="000628B3" w:rsidP="00607FFE">
            <w:pPr>
              <w:pStyle w:val="PargrafodaLista"/>
              <w:spacing w:after="0" w:line="360" w:lineRule="auto"/>
              <w:ind w:left="0"/>
              <w:jc w:val="both"/>
              <w:rPr>
                <w:rFonts w:ascii="Arial" w:hAnsi="Arial" w:cs="Arial"/>
                <w:sz w:val="24"/>
                <w:szCs w:val="24"/>
              </w:rPr>
            </w:pPr>
            <w:r w:rsidRPr="00EB2E6C">
              <w:rPr>
                <w:rFonts w:ascii="Arial" w:hAnsi="Arial" w:cs="Arial"/>
                <w:b/>
              </w:rPr>
              <w:t>01 TERRENO URBANO</w:t>
            </w:r>
            <w:r>
              <w:rPr>
                <w:rFonts w:ascii="Arial" w:hAnsi="Arial" w:cs="Arial"/>
              </w:rPr>
              <w:t xml:space="preserve">, sem benfeitorias, constituído do </w:t>
            </w:r>
            <w:r>
              <w:rPr>
                <w:rFonts w:ascii="Arial" w:hAnsi="Arial" w:cs="Arial"/>
                <w:b/>
              </w:rPr>
              <w:t>lote 16</w:t>
            </w:r>
            <w:r>
              <w:rPr>
                <w:rFonts w:ascii="Arial" w:hAnsi="Arial" w:cs="Arial"/>
              </w:rPr>
              <w:t xml:space="preserve">, da </w:t>
            </w:r>
            <w:r>
              <w:rPr>
                <w:rFonts w:ascii="Arial" w:hAnsi="Arial" w:cs="Arial"/>
                <w:b/>
              </w:rPr>
              <w:t>quadra 32</w:t>
            </w:r>
            <w:r>
              <w:rPr>
                <w:rFonts w:ascii="Arial" w:hAnsi="Arial" w:cs="Arial"/>
              </w:rPr>
              <w:t xml:space="preserve">, situado no loteamento </w:t>
            </w:r>
            <w:r w:rsidRPr="00EB2E6C">
              <w:rPr>
                <w:rFonts w:ascii="Arial" w:hAnsi="Arial" w:cs="Arial"/>
                <w:b/>
              </w:rPr>
              <w:t>Novo Curumim</w:t>
            </w:r>
            <w:r>
              <w:rPr>
                <w:rFonts w:ascii="Arial" w:hAnsi="Arial" w:cs="Arial"/>
              </w:rPr>
              <w:t xml:space="preserve">, Município de Terra de </w:t>
            </w:r>
            <w:r>
              <w:rPr>
                <w:rFonts w:ascii="Arial" w:hAnsi="Arial" w:cs="Arial"/>
              </w:rPr>
              <w:lastRenderedPageBreak/>
              <w:t xml:space="preserve">Areia/RS. Conforme matrícula de nº 100.809 do Registro de Imóveis de Osório/RS. Sem Luz e sem água, tem rua </w:t>
            </w:r>
            <w:proofErr w:type="gramStart"/>
            <w:r>
              <w:rPr>
                <w:rFonts w:ascii="Arial" w:hAnsi="Arial" w:cs="Arial"/>
              </w:rPr>
              <w:t>aberta</w:t>
            </w:r>
            <w:proofErr w:type="gramEnd"/>
          </w:p>
        </w:tc>
        <w:tc>
          <w:tcPr>
            <w:tcW w:w="1661" w:type="dxa"/>
          </w:tcPr>
          <w:p w:rsidR="00E63A4E" w:rsidRDefault="000628B3" w:rsidP="00607FFE">
            <w:pPr>
              <w:pStyle w:val="PargrafodaLista"/>
              <w:spacing w:after="0" w:line="360" w:lineRule="auto"/>
              <w:ind w:left="0"/>
              <w:jc w:val="both"/>
              <w:rPr>
                <w:rFonts w:ascii="Arial" w:hAnsi="Arial" w:cs="Arial"/>
                <w:sz w:val="24"/>
                <w:szCs w:val="24"/>
              </w:rPr>
            </w:pPr>
            <w:r>
              <w:rPr>
                <w:rFonts w:ascii="Arial" w:hAnsi="Arial" w:cs="Arial"/>
                <w:sz w:val="24"/>
                <w:szCs w:val="24"/>
              </w:rPr>
              <w:lastRenderedPageBreak/>
              <w:t>R$ 24.000,00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lastRenderedPageBreak/>
              <w:t>11</w:t>
            </w:r>
          </w:p>
        </w:tc>
        <w:tc>
          <w:tcPr>
            <w:tcW w:w="7513" w:type="dxa"/>
          </w:tcPr>
          <w:p w:rsidR="00E63A4E" w:rsidRDefault="000628B3" w:rsidP="00607FFE">
            <w:pPr>
              <w:pStyle w:val="PargrafodaLista"/>
              <w:spacing w:after="0" w:line="360" w:lineRule="auto"/>
              <w:ind w:left="0"/>
              <w:jc w:val="both"/>
              <w:rPr>
                <w:rFonts w:ascii="Arial" w:hAnsi="Arial" w:cs="Arial"/>
                <w:sz w:val="24"/>
                <w:szCs w:val="24"/>
              </w:rPr>
            </w:pPr>
            <w:r w:rsidRPr="00EB2E6C">
              <w:rPr>
                <w:rFonts w:ascii="Arial" w:hAnsi="Arial" w:cs="Arial"/>
                <w:b/>
              </w:rPr>
              <w:t>01 TERRENO URBANO</w:t>
            </w:r>
            <w:r>
              <w:rPr>
                <w:rFonts w:ascii="Arial" w:hAnsi="Arial" w:cs="Arial"/>
              </w:rPr>
              <w:t xml:space="preserve">, sem benfeitorias, constituído do </w:t>
            </w:r>
            <w:r>
              <w:rPr>
                <w:rFonts w:ascii="Arial" w:hAnsi="Arial" w:cs="Arial"/>
                <w:b/>
              </w:rPr>
              <w:t>lote 17</w:t>
            </w:r>
            <w:r>
              <w:rPr>
                <w:rFonts w:ascii="Arial" w:hAnsi="Arial" w:cs="Arial"/>
              </w:rPr>
              <w:t xml:space="preserve">, da </w:t>
            </w:r>
            <w:r>
              <w:rPr>
                <w:rFonts w:ascii="Arial" w:hAnsi="Arial" w:cs="Arial"/>
                <w:b/>
              </w:rPr>
              <w:t>quadra 32</w:t>
            </w:r>
            <w:r>
              <w:rPr>
                <w:rFonts w:ascii="Arial" w:hAnsi="Arial" w:cs="Arial"/>
              </w:rPr>
              <w:t xml:space="preserve">, situado no loteamento </w:t>
            </w:r>
            <w:r w:rsidRPr="00EB2E6C">
              <w:rPr>
                <w:rFonts w:ascii="Arial" w:hAnsi="Arial" w:cs="Arial"/>
                <w:b/>
              </w:rPr>
              <w:t>Novo Curumim</w:t>
            </w:r>
            <w:r>
              <w:rPr>
                <w:rFonts w:ascii="Arial" w:hAnsi="Arial" w:cs="Arial"/>
              </w:rPr>
              <w:t xml:space="preserve">, Município de Terra de Areia/RS. Conforme matrícula de nº 100.810 do Registro de Imóveis de Osório/RS. Sem Luz e sem água, tem rua </w:t>
            </w:r>
            <w:proofErr w:type="gramStart"/>
            <w:r>
              <w:rPr>
                <w:rFonts w:ascii="Arial" w:hAnsi="Arial" w:cs="Arial"/>
              </w:rPr>
              <w:t>aberta</w:t>
            </w:r>
            <w:proofErr w:type="gramEnd"/>
          </w:p>
        </w:tc>
        <w:tc>
          <w:tcPr>
            <w:tcW w:w="1661" w:type="dxa"/>
          </w:tcPr>
          <w:p w:rsidR="00E63A4E" w:rsidRDefault="000628B3" w:rsidP="00607FFE">
            <w:pPr>
              <w:pStyle w:val="PargrafodaLista"/>
              <w:spacing w:after="0" w:line="360" w:lineRule="auto"/>
              <w:ind w:left="0"/>
              <w:jc w:val="both"/>
              <w:rPr>
                <w:rFonts w:ascii="Arial" w:hAnsi="Arial" w:cs="Arial"/>
                <w:sz w:val="24"/>
                <w:szCs w:val="24"/>
              </w:rPr>
            </w:pPr>
            <w:r>
              <w:rPr>
                <w:rFonts w:ascii="Arial" w:hAnsi="Arial" w:cs="Arial"/>
                <w:sz w:val="24"/>
                <w:szCs w:val="24"/>
              </w:rPr>
              <w:t>R$ 24.000,00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t>12</w:t>
            </w:r>
          </w:p>
        </w:tc>
        <w:tc>
          <w:tcPr>
            <w:tcW w:w="7513" w:type="dxa"/>
          </w:tcPr>
          <w:p w:rsidR="00E63A4E" w:rsidRDefault="000628B3" w:rsidP="00607FFE">
            <w:pPr>
              <w:pStyle w:val="PargrafodaLista"/>
              <w:spacing w:after="0" w:line="360" w:lineRule="auto"/>
              <w:ind w:left="0"/>
              <w:jc w:val="both"/>
              <w:rPr>
                <w:rFonts w:ascii="Arial" w:hAnsi="Arial" w:cs="Arial"/>
                <w:sz w:val="24"/>
                <w:szCs w:val="24"/>
              </w:rPr>
            </w:pPr>
            <w:r w:rsidRPr="00EB2E6C">
              <w:rPr>
                <w:rFonts w:ascii="Arial" w:hAnsi="Arial" w:cs="Arial"/>
                <w:b/>
              </w:rPr>
              <w:t>01 TERRENO URBANO</w:t>
            </w:r>
            <w:r>
              <w:rPr>
                <w:rFonts w:ascii="Arial" w:hAnsi="Arial" w:cs="Arial"/>
              </w:rPr>
              <w:t xml:space="preserve">, sem benfeitorias, constituído do </w:t>
            </w:r>
            <w:r>
              <w:rPr>
                <w:rFonts w:ascii="Arial" w:hAnsi="Arial" w:cs="Arial"/>
                <w:b/>
              </w:rPr>
              <w:t>lote 18</w:t>
            </w:r>
            <w:r>
              <w:rPr>
                <w:rFonts w:ascii="Arial" w:hAnsi="Arial" w:cs="Arial"/>
              </w:rPr>
              <w:t xml:space="preserve">, da </w:t>
            </w:r>
            <w:r>
              <w:rPr>
                <w:rFonts w:ascii="Arial" w:hAnsi="Arial" w:cs="Arial"/>
                <w:b/>
              </w:rPr>
              <w:t>quadra 32</w:t>
            </w:r>
            <w:r>
              <w:rPr>
                <w:rFonts w:ascii="Arial" w:hAnsi="Arial" w:cs="Arial"/>
              </w:rPr>
              <w:t xml:space="preserve">, situado no loteamento </w:t>
            </w:r>
            <w:r w:rsidRPr="00EB2E6C">
              <w:rPr>
                <w:rFonts w:ascii="Arial" w:hAnsi="Arial" w:cs="Arial"/>
                <w:b/>
              </w:rPr>
              <w:t>Novo Curumim</w:t>
            </w:r>
            <w:r>
              <w:rPr>
                <w:rFonts w:ascii="Arial" w:hAnsi="Arial" w:cs="Arial"/>
              </w:rPr>
              <w:t>, Município de Terra de Areia/RS. Conforme matrícula de nº 100.811 d</w:t>
            </w:r>
            <w:bookmarkStart w:id="0" w:name="_GoBack"/>
            <w:bookmarkEnd w:id="0"/>
            <w:r>
              <w:rPr>
                <w:rFonts w:ascii="Arial" w:hAnsi="Arial" w:cs="Arial"/>
              </w:rPr>
              <w:t xml:space="preserve">o Registro de Imóveis de Osório/RS. Sem Luz e sem água, tem rua </w:t>
            </w:r>
            <w:proofErr w:type="gramStart"/>
            <w:r>
              <w:rPr>
                <w:rFonts w:ascii="Arial" w:hAnsi="Arial" w:cs="Arial"/>
              </w:rPr>
              <w:t>aberta</w:t>
            </w:r>
            <w:proofErr w:type="gramEnd"/>
          </w:p>
        </w:tc>
        <w:tc>
          <w:tcPr>
            <w:tcW w:w="1661" w:type="dxa"/>
          </w:tcPr>
          <w:p w:rsidR="00E63A4E" w:rsidRDefault="000628B3" w:rsidP="00607FFE">
            <w:pPr>
              <w:pStyle w:val="PargrafodaLista"/>
              <w:spacing w:after="0" w:line="360" w:lineRule="auto"/>
              <w:ind w:left="0"/>
              <w:jc w:val="both"/>
              <w:rPr>
                <w:rFonts w:ascii="Arial" w:hAnsi="Arial" w:cs="Arial"/>
                <w:sz w:val="24"/>
                <w:szCs w:val="24"/>
              </w:rPr>
            </w:pPr>
            <w:r>
              <w:rPr>
                <w:rFonts w:ascii="Arial" w:hAnsi="Arial" w:cs="Arial"/>
                <w:sz w:val="24"/>
                <w:szCs w:val="24"/>
              </w:rPr>
              <w:t>R$ 24.000,00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t>13</w:t>
            </w:r>
          </w:p>
        </w:tc>
        <w:tc>
          <w:tcPr>
            <w:tcW w:w="7513" w:type="dxa"/>
          </w:tcPr>
          <w:p w:rsidR="00E63A4E" w:rsidRDefault="00505C20" w:rsidP="00607FFE">
            <w:pPr>
              <w:pStyle w:val="PargrafodaLista"/>
              <w:spacing w:after="0" w:line="360" w:lineRule="auto"/>
              <w:ind w:left="0"/>
              <w:jc w:val="both"/>
              <w:rPr>
                <w:rFonts w:ascii="Arial" w:hAnsi="Arial" w:cs="Arial"/>
                <w:sz w:val="24"/>
                <w:szCs w:val="24"/>
              </w:rPr>
            </w:pPr>
            <w:r w:rsidRPr="00EB2E6C">
              <w:rPr>
                <w:rFonts w:ascii="Arial" w:hAnsi="Arial" w:cs="Arial"/>
                <w:b/>
              </w:rPr>
              <w:t>01 TERRENO URBANO</w:t>
            </w:r>
            <w:r>
              <w:rPr>
                <w:rFonts w:ascii="Arial" w:hAnsi="Arial" w:cs="Arial"/>
              </w:rPr>
              <w:t xml:space="preserve">, sem benfeitorias, constituído do </w:t>
            </w:r>
            <w:r>
              <w:rPr>
                <w:rFonts w:ascii="Arial" w:hAnsi="Arial" w:cs="Arial"/>
                <w:b/>
              </w:rPr>
              <w:t>lote 19</w:t>
            </w:r>
            <w:r>
              <w:rPr>
                <w:rFonts w:ascii="Arial" w:hAnsi="Arial" w:cs="Arial"/>
              </w:rPr>
              <w:t xml:space="preserve">, da </w:t>
            </w:r>
            <w:r>
              <w:rPr>
                <w:rFonts w:ascii="Arial" w:hAnsi="Arial" w:cs="Arial"/>
                <w:b/>
              </w:rPr>
              <w:t>quadra 32</w:t>
            </w:r>
            <w:r>
              <w:rPr>
                <w:rFonts w:ascii="Arial" w:hAnsi="Arial" w:cs="Arial"/>
              </w:rPr>
              <w:t xml:space="preserve">, situado no loteamento </w:t>
            </w:r>
            <w:r w:rsidRPr="00EB2E6C">
              <w:rPr>
                <w:rFonts w:ascii="Arial" w:hAnsi="Arial" w:cs="Arial"/>
                <w:b/>
              </w:rPr>
              <w:t>Novo Curumim</w:t>
            </w:r>
            <w:r>
              <w:rPr>
                <w:rFonts w:ascii="Arial" w:hAnsi="Arial" w:cs="Arial"/>
              </w:rPr>
              <w:t xml:space="preserve">, Município de Terra de Areia/RS. Conforme matrícula de nº 100.812 do Registro de Imóveis de Osório/RS. Sem Luz e sem água, tem rua </w:t>
            </w:r>
            <w:proofErr w:type="gramStart"/>
            <w:r>
              <w:rPr>
                <w:rFonts w:ascii="Arial" w:hAnsi="Arial" w:cs="Arial"/>
              </w:rPr>
              <w:t>aberta</w:t>
            </w:r>
            <w:proofErr w:type="gramEnd"/>
          </w:p>
        </w:tc>
        <w:tc>
          <w:tcPr>
            <w:tcW w:w="1661" w:type="dxa"/>
          </w:tcPr>
          <w:p w:rsidR="00E63A4E" w:rsidRDefault="00505C20" w:rsidP="00607FFE">
            <w:pPr>
              <w:pStyle w:val="PargrafodaLista"/>
              <w:spacing w:after="0" w:line="360" w:lineRule="auto"/>
              <w:ind w:left="0"/>
              <w:jc w:val="both"/>
              <w:rPr>
                <w:rFonts w:ascii="Arial" w:hAnsi="Arial" w:cs="Arial"/>
                <w:sz w:val="24"/>
                <w:szCs w:val="24"/>
              </w:rPr>
            </w:pPr>
            <w:r>
              <w:rPr>
                <w:rFonts w:ascii="Arial" w:hAnsi="Arial" w:cs="Arial"/>
                <w:sz w:val="24"/>
                <w:szCs w:val="24"/>
              </w:rPr>
              <w:t>R$ 24.000,00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t>14</w:t>
            </w:r>
          </w:p>
        </w:tc>
        <w:tc>
          <w:tcPr>
            <w:tcW w:w="7513" w:type="dxa"/>
          </w:tcPr>
          <w:p w:rsidR="00E63A4E" w:rsidRDefault="00505C20" w:rsidP="00607FFE">
            <w:pPr>
              <w:pStyle w:val="PargrafodaLista"/>
              <w:spacing w:after="0" w:line="360" w:lineRule="auto"/>
              <w:ind w:left="0"/>
              <w:jc w:val="both"/>
              <w:rPr>
                <w:rFonts w:ascii="Arial" w:hAnsi="Arial" w:cs="Arial"/>
                <w:sz w:val="24"/>
                <w:szCs w:val="24"/>
              </w:rPr>
            </w:pPr>
            <w:r w:rsidRPr="00EB2E6C">
              <w:rPr>
                <w:rFonts w:ascii="Arial" w:hAnsi="Arial" w:cs="Arial"/>
                <w:b/>
              </w:rPr>
              <w:t>01 TERRENO URBANO</w:t>
            </w:r>
            <w:r>
              <w:rPr>
                <w:rFonts w:ascii="Arial" w:hAnsi="Arial" w:cs="Arial"/>
              </w:rPr>
              <w:t xml:space="preserve">, sem benfeitorias, constituído do </w:t>
            </w:r>
            <w:r>
              <w:rPr>
                <w:rFonts w:ascii="Arial" w:hAnsi="Arial" w:cs="Arial"/>
                <w:b/>
              </w:rPr>
              <w:t>lote 20</w:t>
            </w:r>
            <w:r>
              <w:rPr>
                <w:rFonts w:ascii="Arial" w:hAnsi="Arial" w:cs="Arial"/>
              </w:rPr>
              <w:t xml:space="preserve">, da </w:t>
            </w:r>
            <w:r>
              <w:rPr>
                <w:rFonts w:ascii="Arial" w:hAnsi="Arial" w:cs="Arial"/>
                <w:b/>
              </w:rPr>
              <w:t>quadra 32</w:t>
            </w:r>
            <w:r>
              <w:rPr>
                <w:rFonts w:ascii="Arial" w:hAnsi="Arial" w:cs="Arial"/>
              </w:rPr>
              <w:t xml:space="preserve">, situado no loteamento </w:t>
            </w:r>
            <w:r w:rsidRPr="00EB2E6C">
              <w:rPr>
                <w:rFonts w:ascii="Arial" w:hAnsi="Arial" w:cs="Arial"/>
                <w:b/>
              </w:rPr>
              <w:t>Novo Curumim</w:t>
            </w:r>
            <w:r>
              <w:rPr>
                <w:rFonts w:ascii="Arial" w:hAnsi="Arial" w:cs="Arial"/>
              </w:rPr>
              <w:t xml:space="preserve">, Município de Terra de Areia/RS. Conforme matrícula de nº 100.813 do Registro de Imóveis de Osório/RS. Sem Luz e sem água, tem rua </w:t>
            </w:r>
            <w:proofErr w:type="gramStart"/>
            <w:r>
              <w:rPr>
                <w:rFonts w:ascii="Arial" w:hAnsi="Arial" w:cs="Arial"/>
              </w:rPr>
              <w:t>aberta</w:t>
            </w:r>
            <w:proofErr w:type="gramEnd"/>
          </w:p>
        </w:tc>
        <w:tc>
          <w:tcPr>
            <w:tcW w:w="1661" w:type="dxa"/>
          </w:tcPr>
          <w:p w:rsidR="00E63A4E" w:rsidRDefault="00505C20" w:rsidP="00607FFE">
            <w:pPr>
              <w:pStyle w:val="PargrafodaLista"/>
              <w:spacing w:after="0" w:line="360" w:lineRule="auto"/>
              <w:ind w:left="0"/>
              <w:jc w:val="both"/>
              <w:rPr>
                <w:rFonts w:ascii="Arial" w:hAnsi="Arial" w:cs="Arial"/>
                <w:sz w:val="24"/>
                <w:szCs w:val="24"/>
              </w:rPr>
            </w:pPr>
            <w:r>
              <w:rPr>
                <w:rFonts w:ascii="Arial" w:hAnsi="Arial" w:cs="Arial"/>
                <w:sz w:val="24"/>
                <w:szCs w:val="24"/>
              </w:rPr>
              <w:t>R$ 24.000,00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t>15</w:t>
            </w:r>
          </w:p>
        </w:tc>
        <w:tc>
          <w:tcPr>
            <w:tcW w:w="7513" w:type="dxa"/>
          </w:tcPr>
          <w:p w:rsidR="00E63A4E" w:rsidRDefault="00505C20" w:rsidP="00607FFE">
            <w:pPr>
              <w:pStyle w:val="PargrafodaLista"/>
              <w:spacing w:after="0" w:line="360" w:lineRule="auto"/>
              <w:ind w:left="0"/>
              <w:jc w:val="both"/>
              <w:rPr>
                <w:rFonts w:ascii="Arial" w:hAnsi="Arial" w:cs="Arial"/>
                <w:sz w:val="24"/>
                <w:szCs w:val="24"/>
              </w:rPr>
            </w:pPr>
            <w:r>
              <w:rPr>
                <w:rFonts w:ascii="Arial" w:hAnsi="Arial" w:cs="Arial"/>
                <w:b/>
              </w:rPr>
              <w:t>01 TERRENO URBANO</w:t>
            </w:r>
            <w:r>
              <w:rPr>
                <w:rFonts w:ascii="Arial" w:hAnsi="Arial" w:cs="Arial"/>
              </w:rPr>
              <w:t xml:space="preserve">, sem benfeitorias, constituído do </w:t>
            </w:r>
            <w:r>
              <w:rPr>
                <w:rFonts w:ascii="Arial" w:hAnsi="Arial" w:cs="Arial"/>
                <w:b/>
              </w:rPr>
              <w:t>lote 10</w:t>
            </w:r>
            <w:r>
              <w:rPr>
                <w:rFonts w:ascii="Arial" w:hAnsi="Arial" w:cs="Arial"/>
              </w:rPr>
              <w:t xml:space="preserve">, da </w:t>
            </w:r>
            <w:r>
              <w:rPr>
                <w:rFonts w:ascii="Arial" w:hAnsi="Arial" w:cs="Arial"/>
                <w:b/>
              </w:rPr>
              <w:t>quadra 08</w:t>
            </w:r>
            <w:r>
              <w:rPr>
                <w:rFonts w:ascii="Arial" w:hAnsi="Arial" w:cs="Arial"/>
              </w:rPr>
              <w:t xml:space="preserve">, situado no loteamento </w:t>
            </w:r>
            <w:r>
              <w:rPr>
                <w:rFonts w:ascii="Arial" w:hAnsi="Arial" w:cs="Arial"/>
                <w:b/>
              </w:rPr>
              <w:t>Novo Curumim</w:t>
            </w:r>
            <w:r>
              <w:rPr>
                <w:rFonts w:ascii="Arial" w:hAnsi="Arial" w:cs="Arial"/>
              </w:rPr>
              <w:t xml:space="preserve">, Município de Terra de Areia/RS. Conforme matrícula de nº 89.793 do Registro de Imóveis de Osório/RS. Sem Luz e sem água, tem rua </w:t>
            </w:r>
            <w:proofErr w:type="gramStart"/>
            <w:r>
              <w:rPr>
                <w:rFonts w:ascii="Arial" w:hAnsi="Arial" w:cs="Arial"/>
              </w:rPr>
              <w:t>aberta, bem próximo ao mar.</w:t>
            </w:r>
            <w:proofErr w:type="gramEnd"/>
          </w:p>
        </w:tc>
        <w:tc>
          <w:tcPr>
            <w:tcW w:w="1661" w:type="dxa"/>
          </w:tcPr>
          <w:p w:rsidR="00E63A4E" w:rsidRDefault="00505C20" w:rsidP="00607FFE">
            <w:pPr>
              <w:pStyle w:val="PargrafodaLista"/>
              <w:spacing w:after="0" w:line="360" w:lineRule="auto"/>
              <w:ind w:left="0"/>
              <w:jc w:val="both"/>
              <w:rPr>
                <w:rFonts w:ascii="Arial" w:hAnsi="Arial" w:cs="Arial"/>
                <w:sz w:val="24"/>
                <w:szCs w:val="24"/>
              </w:rPr>
            </w:pPr>
            <w:r>
              <w:rPr>
                <w:rFonts w:ascii="Arial" w:hAnsi="Arial" w:cs="Arial"/>
                <w:sz w:val="24"/>
                <w:szCs w:val="24"/>
              </w:rPr>
              <w:t>R$ 50.000,00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t>16</w:t>
            </w:r>
          </w:p>
        </w:tc>
        <w:tc>
          <w:tcPr>
            <w:tcW w:w="7513" w:type="dxa"/>
          </w:tcPr>
          <w:p w:rsidR="00E63A4E" w:rsidRDefault="00924732" w:rsidP="00924732">
            <w:pPr>
              <w:pStyle w:val="PargrafodaLista"/>
              <w:spacing w:after="0" w:line="360" w:lineRule="auto"/>
              <w:ind w:left="0"/>
              <w:jc w:val="both"/>
              <w:rPr>
                <w:rFonts w:ascii="Arial" w:hAnsi="Arial" w:cs="Arial"/>
                <w:sz w:val="24"/>
                <w:szCs w:val="24"/>
              </w:rPr>
            </w:pPr>
            <w:r>
              <w:rPr>
                <w:rFonts w:ascii="Arial" w:hAnsi="Arial" w:cs="Arial"/>
                <w:b/>
              </w:rPr>
              <w:t>01 TERRENO URBANO</w:t>
            </w:r>
            <w:r>
              <w:rPr>
                <w:rFonts w:ascii="Arial" w:hAnsi="Arial" w:cs="Arial"/>
              </w:rPr>
              <w:t xml:space="preserve">, sem benfeitorias, constituído do </w:t>
            </w:r>
            <w:r>
              <w:rPr>
                <w:rFonts w:ascii="Arial" w:hAnsi="Arial" w:cs="Arial"/>
                <w:b/>
              </w:rPr>
              <w:t>lote 01</w:t>
            </w:r>
            <w:r>
              <w:rPr>
                <w:rFonts w:ascii="Arial" w:hAnsi="Arial" w:cs="Arial"/>
              </w:rPr>
              <w:t xml:space="preserve">, da </w:t>
            </w:r>
            <w:r>
              <w:rPr>
                <w:rFonts w:ascii="Arial" w:hAnsi="Arial" w:cs="Arial"/>
                <w:b/>
              </w:rPr>
              <w:t>quadra 07</w:t>
            </w:r>
            <w:r>
              <w:rPr>
                <w:rFonts w:ascii="Arial" w:hAnsi="Arial" w:cs="Arial"/>
              </w:rPr>
              <w:t xml:space="preserve">, situado no loteamento </w:t>
            </w:r>
            <w:r>
              <w:rPr>
                <w:rFonts w:ascii="Arial" w:hAnsi="Arial" w:cs="Arial"/>
                <w:b/>
              </w:rPr>
              <w:t>Novo Curumim Norte</w:t>
            </w:r>
            <w:r>
              <w:rPr>
                <w:rFonts w:ascii="Arial" w:hAnsi="Arial" w:cs="Arial"/>
              </w:rPr>
              <w:t xml:space="preserve">, Município de Terra de Areia/RS. Conforme matrícula de nº 86.933 do Registro de Imóveis de Osório/RS. Sem água e sem Luz, faz frente à interpraias, Av. </w:t>
            </w:r>
            <w:proofErr w:type="gramStart"/>
            <w:r>
              <w:rPr>
                <w:rFonts w:ascii="Arial" w:hAnsi="Arial" w:cs="Arial"/>
              </w:rPr>
              <w:t>Asfaltada</w:t>
            </w:r>
            <w:proofErr w:type="gramEnd"/>
          </w:p>
        </w:tc>
        <w:tc>
          <w:tcPr>
            <w:tcW w:w="1661" w:type="dxa"/>
          </w:tcPr>
          <w:p w:rsidR="00E63A4E" w:rsidRDefault="00924732" w:rsidP="00607FFE">
            <w:pPr>
              <w:pStyle w:val="PargrafodaLista"/>
              <w:spacing w:after="0" w:line="360" w:lineRule="auto"/>
              <w:ind w:left="0"/>
              <w:jc w:val="both"/>
              <w:rPr>
                <w:rFonts w:ascii="Arial" w:hAnsi="Arial" w:cs="Arial"/>
                <w:sz w:val="24"/>
                <w:szCs w:val="24"/>
              </w:rPr>
            </w:pPr>
            <w:r>
              <w:rPr>
                <w:rFonts w:ascii="Arial" w:hAnsi="Arial" w:cs="Arial"/>
                <w:sz w:val="24"/>
                <w:szCs w:val="24"/>
              </w:rPr>
              <w:t>R$ 29.000,00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t>17</w:t>
            </w:r>
          </w:p>
        </w:tc>
        <w:tc>
          <w:tcPr>
            <w:tcW w:w="7513" w:type="dxa"/>
          </w:tcPr>
          <w:p w:rsidR="00E63A4E" w:rsidRDefault="00924732" w:rsidP="00607FFE">
            <w:pPr>
              <w:pStyle w:val="PargrafodaLista"/>
              <w:spacing w:after="0" w:line="360" w:lineRule="auto"/>
              <w:ind w:left="0"/>
              <w:jc w:val="both"/>
              <w:rPr>
                <w:rFonts w:ascii="Arial" w:hAnsi="Arial" w:cs="Arial"/>
                <w:sz w:val="24"/>
                <w:szCs w:val="24"/>
              </w:rPr>
            </w:pPr>
            <w:r>
              <w:rPr>
                <w:rFonts w:ascii="Arial" w:hAnsi="Arial" w:cs="Arial"/>
                <w:b/>
              </w:rPr>
              <w:t>01 TERRENO URBANO</w:t>
            </w:r>
            <w:r>
              <w:rPr>
                <w:rFonts w:ascii="Arial" w:hAnsi="Arial" w:cs="Arial"/>
              </w:rPr>
              <w:t xml:space="preserve">, sem benfeitorias, constituído do </w:t>
            </w:r>
            <w:r>
              <w:rPr>
                <w:rFonts w:ascii="Arial" w:hAnsi="Arial" w:cs="Arial"/>
                <w:b/>
              </w:rPr>
              <w:t>lote 02</w:t>
            </w:r>
            <w:r>
              <w:rPr>
                <w:rFonts w:ascii="Arial" w:hAnsi="Arial" w:cs="Arial"/>
              </w:rPr>
              <w:t xml:space="preserve">, da </w:t>
            </w:r>
            <w:r>
              <w:rPr>
                <w:rFonts w:ascii="Arial" w:hAnsi="Arial" w:cs="Arial"/>
                <w:b/>
              </w:rPr>
              <w:t>quadra 07</w:t>
            </w:r>
            <w:r>
              <w:rPr>
                <w:rFonts w:ascii="Arial" w:hAnsi="Arial" w:cs="Arial"/>
              </w:rPr>
              <w:t xml:space="preserve">, situado no loteamento </w:t>
            </w:r>
            <w:r>
              <w:rPr>
                <w:rFonts w:ascii="Arial" w:hAnsi="Arial" w:cs="Arial"/>
                <w:b/>
              </w:rPr>
              <w:t>Novo Curumim Norte</w:t>
            </w:r>
            <w:r>
              <w:rPr>
                <w:rFonts w:ascii="Arial" w:hAnsi="Arial" w:cs="Arial"/>
              </w:rPr>
              <w:t xml:space="preserve">, Município de Terra de Areia/RS. Conforme matrícula de nº 86.934 do Registro de Imóveis de Osório/RS. Sem água e sem Luz, faz frente à interpraias, Av. </w:t>
            </w:r>
            <w:proofErr w:type="gramStart"/>
            <w:r>
              <w:rPr>
                <w:rFonts w:ascii="Arial" w:hAnsi="Arial" w:cs="Arial"/>
              </w:rPr>
              <w:t>Asfaltada</w:t>
            </w:r>
            <w:proofErr w:type="gramEnd"/>
          </w:p>
        </w:tc>
        <w:tc>
          <w:tcPr>
            <w:tcW w:w="1661" w:type="dxa"/>
          </w:tcPr>
          <w:p w:rsidR="00E63A4E" w:rsidRDefault="00924732" w:rsidP="00607FFE">
            <w:pPr>
              <w:pStyle w:val="PargrafodaLista"/>
              <w:spacing w:after="0" w:line="360" w:lineRule="auto"/>
              <w:ind w:left="0"/>
              <w:jc w:val="both"/>
              <w:rPr>
                <w:rFonts w:ascii="Arial" w:hAnsi="Arial" w:cs="Arial"/>
                <w:sz w:val="24"/>
                <w:szCs w:val="24"/>
              </w:rPr>
            </w:pPr>
            <w:r>
              <w:rPr>
                <w:rFonts w:ascii="Arial" w:hAnsi="Arial" w:cs="Arial"/>
                <w:sz w:val="24"/>
                <w:szCs w:val="24"/>
              </w:rPr>
              <w:t>R$ 29.000,00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lastRenderedPageBreak/>
              <w:t>18</w:t>
            </w:r>
          </w:p>
        </w:tc>
        <w:tc>
          <w:tcPr>
            <w:tcW w:w="7513" w:type="dxa"/>
          </w:tcPr>
          <w:p w:rsidR="00E63A4E" w:rsidRDefault="00924732" w:rsidP="00607FFE">
            <w:pPr>
              <w:pStyle w:val="PargrafodaLista"/>
              <w:spacing w:after="0" w:line="360" w:lineRule="auto"/>
              <w:ind w:left="0"/>
              <w:jc w:val="both"/>
              <w:rPr>
                <w:rFonts w:ascii="Arial" w:hAnsi="Arial" w:cs="Arial"/>
                <w:sz w:val="24"/>
                <w:szCs w:val="24"/>
              </w:rPr>
            </w:pPr>
            <w:r>
              <w:rPr>
                <w:rFonts w:ascii="Arial" w:hAnsi="Arial" w:cs="Arial"/>
                <w:b/>
              </w:rPr>
              <w:t>01 TERRENO URBANO</w:t>
            </w:r>
            <w:r>
              <w:rPr>
                <w:rFonts w:ascii="Arial" w:hAnsi="Arial" w:cs="Arial"/>
              </w:rPr>
              <w:t xml:space="preserve">, sem benfeitorias, constituído do </w:t>
            </w:r>
            <w:r>
              <w:rPr>
                <w:rFonts w:ascii="Arial" w:hAnsi="Arial" w:cs="Arial"/>
                <w:b/>
              </w:rPr>
              <w:t>lote 03</w:t>
            </w:r>
            <w:r>
              <w:rPr>
                <w:rFonts w:ascii="Arial" w:hAnsi="Arial" w:cs="Arial"/>
              </w:rPr>
              <w:t xml:space="preserve">, da </w:t>
            </w:r>
            <w:r>
              <w:rPr>
                <w:rFonts w:ascii="Arial" w:hAnsi="Arial" w:cs="Arial"/>
                <w:b/>
              </w:rPr>
              <w:t>quadra 07</w:t>
            </w:r>
            <w:r>
              <w:rPr>
                <w:rFonts w:ascii="Arial" w:hAnsi="Arial" w:cs="Arial"/>
              </w:rPr>
              <w:t xml:space="preserve">, situado no loteamento </w:t>
            </w:r>
            <w:r>
              <w:rPr>
                <w:rFonts w:ascii="Arial" w:hAnsi="Arial" w:cs="Arial"/>
                <w:b/>
              </w:rPr>
              <w:t>Novo Curumim Norte</w:t>
            </w:r>
            <w:r>
              <w:rPr>
                <w:rFonts w:ascii="Arial" w:hAnsi="Arial" w:cs="Arial"/>
              </w:rPr>
              <w:t xml:space="preserve">, Município de Terra de Areia/RS. Conforme matrícula de nº 86.935 do Registro de Imóveis de Osório/RS. Sem água e sem Luz, faz frente à interpraias, Av. </w:t>
            </w:r>
            <w:proofErr w:type="gramStart"/>
            <w:r>
              <w:rPr>
                <w:rFonts w:ascii="Arial" w:hAnsi="Arial" w:cs="Arial"/>
              </w:rPr>
              <w:t>Asfaltada</w:t>
            </w:r>
            <w:proofErr w:type="gramEnd"/>
          </w:p>
        </w:tc>
        <w:tc>
          <w:tcPr>
            <w:tcW w:w="1661" w:type="dxa"/>
          </w:tcPr>
          <w:p w:rsidR="00E63A4E" w:rsidRDefault="00924732" w:rsidP="00607FFE">
            <w:pPr>
              <w:pStyle w:val="PargrafodaLista"/>
              <w:spacing w:after="0" w:line="360" w:lineRule="auto"/>
              <w:ind w:left="0"/>
              <w:jc w:val="both"/>
              <w:rPr>
                <w:rFonts w:ascii="Arial" w:hAnsi="Arial" w:cs="Arial"/>
                <w:sz w:val="24"/>
                <w:szCs w:val="24"/>
              </w:rPr>
            </w:pPr>
            <w:r>
              <w:rPr>
                <w:rFonts w:ascii="Arial" w:hAnsi="Arial" w:cs="Arial"/>
                <w:sz w:val="24"/>
                <w:szCs w:val="24"/>
              </w:rPr>
              <w:t>R$ 29.000,00</w:t>
            </w:r>
          </w:p>
        </w:tc>
      </w:tr>
      <w:tr w:rsidR="00E63A4E" w:rsidTr="00384792">
        <w:tc>
          <w:tcPr>
            <w:tcW w:w="739" w:type="dxa"/>
          </w:tcPr>
          <w:p w:rsidR="00E63A4E" w:rsidRDefault="00924732" w:rsidP="00607FFE">
            <w:pPr>
              <w:pStyle w:val="PargrafodaLista"/>
              <w:spacing w:after="0" w:line="360" w:lineRule="auto"/>
              <w:ind w:left="0"/>
              <w:jc w:val="both"/>
              <w:rPr>
                <w:rFonts w:ascii="Arial" w:hAnsi="Arial" w:cs="Arial"/>
                <w:sz w:val="24"/>
                <w:szCs w:val="24"/>
              </w:rPr>
            </w:pPr>
            <w:r>
              <w:rPr>
                <w:rFonts w:ascii="Arial" w:hAnsi="Arial" w:cs="Arial"/>
                <w:sz w:val="24"/>
                <w:szCs w:val="24"/>
              </w:rPr>
              <w:t>1</w:t>
            </w:r>
            <w:r w:rsidR="00384792">
              <w:rPr>
                <w:rFonts w:ascii="Arial" w:hAnsi="Arial" w:cs="Arial"/>
                <w:sz w:val="24"/>
                <w:szCs w:val="24"/>
              </w:rPr>
              <w:t>9</w:t>
            </w:r>
          </w:p>
        </w:tc>
        <w:tc>
          <w:tcPr>
            <w:tcW w:w="7513" w:type="dxa"/>
          </w:tcPr>
          <w:p w:rsidR="00E63A4E" w:rsidRDefault="00924732" w:rsidP="00607FFE">
            <w:pPr>
              <w:pStyle w:val="PargrafodaLista"/>
              <w:spacing w:after="0" w:line="360" w:lineRule="auto"/>
              <w:ind w:left="0"/>
              <w:jc w:val="both"/>
              <w:rPr>
                <w:rFonts w:ascii="Arial" w:hAnsi="Arial" w:cs="Arial"/>
                <w:sz w:val="24"/>
                <w:szCs w:val="24"/>
              </w:rPr>
            </w:pPr>
            <w:r>
              <w:rPr>
                <w:rFonts w:ascii="Arial" w:hAnsi="Arial" w:cs="Arial"/>
                <w:b/>
              </w:rPr>
              <w:t>01 TERRENO URBANO</w:t>
            </w:r>
            <w:r>
              <w:rPr>
                <w:rFonts w:ascii="Arial" w:hAnsi="Arial" w:cs="Arial"/>
              </w:rPr>
              <w:t xml:space="preserve">, sem benfeitorias, constituído do </w:t>
            </w:r>
            <w:r>
              <w:rPr>
                <w:rFonts w:ascii="Arial" w:hAnsi="Arial" w:cs="Arial"/>
                <w:b/>
              </w:rPr>
              <w:t>lote 04</w:t>
            </w:r>
            <w:r>
              <w:rPr>
                <w:rFonts w:ascii="Arial" w:hAnsi="Arial" w:cs="Arial"/>
              </w:rPr>
              <w:t xml:space="preserve">, da </w:t>
            </w:r>
            <w:r>
              <w:rPr>
                <w:rFonts w:ascii="Arial" w:hAnsi="Arial" w:cs="Arial"/>
                <w:b/>
              </w:rPr>
              <w:t>quadra 07</w:t>
            </w:r>
            <w:r>
              <w:rPr>
                <w:rFonts w:ascii="Arial" w:hAnsi="Arial" w:cs="Arial"/>
              </w:rPr>
              <w:t xml:space="preserve">, situado no loteamento </w:t>
            </w:r>
            <w:r>
              <w:rPr>
                <w:rFonts w:ascii="Arial" w:hAnsi="Arial" w:cs="Arial"/>
                <w:b/>
              </w:rPr>
              <w:t>Novo Curumim Norte</w:t>
            </w:r>
            <w:r>
              <w:rPr>
                <w:rFonts w:ascii="Arial" w:hAnsi="Arial" w:cs="Arial"/>
              </w:rPr>
              <w:t xml:space="preserve">, Município de Terra de Areia/RS. Conforme matrícula de nº 86.936 do Registro de Imóveis de Osório/RS. Sem água e sem Luz, faz frente à interpraias, Av. </w:t>
            </w:r>
            <w:proofErr w:type="gramStart"/>
            <w:r>
              <w:rPr>
                <w:rFonts w:ascii="Arial" w:hAnsi="Arial" w:cs="Arial"/>
              </w:rPr>
              <w:t>Asfaltada</w:t>
            </w:r>
            <w:proofErr w:type="gramEnd"/>
          </w:p>
        </w:tc>
        <w:tc>
          <w:tcPr>
            <w:tcW w:w="1661" w:type="dxa"/>
          </w:tcPr>
          <w:p w:rsidR="00E63A4E" w:rsidRDefault="00924732" w:rsidP="00607FFE">
            <w:pPr>
              <w:pStyle w:val="PargrafodaLista"/>
              <w:spacing w:after="0" w:line="360" w:lineRule="auto"/>
              <w:ind w:left="0"/>
              <w:jc w:val="both"/>
              <w:rPr>
                <w:rFonts w:ascii="Arial" w:hAnsi="Arial" w:cs="Arial"/>
                <w:sz w:val="24"/>
                <w:szCs w:val="24"/>
              </w:rPr>
            </w:pPr>
            <w:r>
              <w:rPr>
                <w:rFonts w:ascii="Arial" w:hAnsi="Arial" w:cs="Arial"/>
                <w:sz w:val="24"/>
                <w:szCs w:val="24"/>
              </w:rPr>
              <w:t>R$ 29.000,00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t>20</w:t>
            </w:r>
          </w:p>
        </w:tc>
        <w:tc>
          <w:tcPr>
            <w:tcW w:w="7513" w:type="dxa"/>
          </w:tcPr>
          <w:p w:rsidR="00E63A4E" w:rsidRDefault="00924732" w:rsidP="00607FFE">
            <w:pPr>
              <w:pStyle w:val="PargrafodaLista"/>
              <w:spacing w:after="0" w:line="360" w:lineRule="auto"/>
              <w:ind w:left="0"/>
              <w:jc w:val="both"/>
              <w:rPr>
                <w:rFonts w:ascii="Arial" w:hAnsi="Arial" w:cs="Arial"/>
                <w:sz w:val="24"/>
                <w:szCs w:val="24"/>
              </w:rPr>
            </w:pPr>
            <w:r>
              <w:rPr>
                <w:rFonts w:ascii="Arial" w:hAnsi="Arial" w:cs="Arial"/>
                <w:b/>
              </w:rPr>
              <w:t>01 TERRENO URBANO</w:t>
            </w:r>
            <w:r>
              <w:rPr>
                <w:rFonts w:ascii="Arial" w:hAnsi="Arial" w:cs="Arial"/>
              </w:rPr>
              <w:t xml:space="preserve">, sem benfeitorias, constituído do </w:t>
            </w:r>
            <w:r>
              <w:rPr>
                <w:rFonts w:ascii="Arial" w:hAnsi="Arial" w:cs="Arial"/>
                <w:b/>
              </w:rPr>
              <w:t>lote 08</w:t>
            </w:r>
            <w:r>
              <w:rPr>
                <w:rFonts w:ascii="Arial" w:hAnsi="Arial" w:cs="Arial"/>
              </w:rPr>
              <w:t xml:space="preserve">, da </w:t>
            </w:r>
            <w:r>
              <w:rPr>
                <w:rFonts w:ascii="Arial" w:hAnsi="Arial" w:cs="Arial"/>
                <w:b/>
              </w:rPr>
              <w:t>quadra 07</w:t>
            </w:r>
            <w:r>
              <w:rPr>
                <w:rFonts w:ascii="Arial" w:hAnsi="Arial" w:cs="Arial"/>
              </w:rPr>
              <w:t xml:space="preserve">, situado no loteamento </w:t>
            </w:r>
            <w:r>
              <w:rPr>
                <w:rFonts w:ascii="Arial" w:hAnsi="Arial" w:cs="Arial"/>
                <w:b/>
              </w:rPr>
              <w:t>Novo Curumim Norte</w:t>
            </w:r>
            <w:r>
              <w:rPr>
                <w:rFonts w:ascii="Arial" w:hAnsi="Arial" w:cs="Arial"/>
              </w:rPr>
              <w:t xml:space="preserve">, Município de Terra de Areia/RS. Conforme matrícula de nº 86.940 do Registro de Imóveis de Osório/RS. Sem água e sem Luz, faz frente à interpraias, Av. </w:t>
            </w:r>
            <w:proofErr w:type="gramStart"/>
            <w:r>
              <w:rPr>
                <w:rFonts w:ascii="Arial" w:hAnsi="Arial" w:cs="Arial"/>
              </w:rPr>
              <w:t>Asfaltada</w:t>
            </w:r>
            <w:proofErr w:type="gramEnd"/>
          </w:p>
        </w:tc>
        <w:tc>
          <w:tcPr>
            <w:tcW w:w="1661" w:type="dxa"/>
          </w:tcPr>
          <w:p w:rsidR="00E63A4E" w:rsidRDefault="00924732" w:rsidP="00607FFE">
            <w:pPr>
              <w:pStyle w:val="PargrafodaLista"/>
              <w:spacing w:after="0" w:line="360" w:lineRule="auto"/>
              <w:ind w:left="0"/>
              <w:jc w:val="both"/>
              <w:rPr>
                <w:rFonts w:ascii="Arial" w:hAnsi="Arial" w:cs="Arial"/>
                <w:sz w:val="24"/>
                <w:szCs w:val="24"/>
              </w:rPr>
            </w:pPr>
            <w:r>
              <w:rPr>
                <w:rFonts w:ascii="Arial" w:hAnsi="Arial" w:cs="Arial"/>
                <w:sz w:val="24"/>
                <w:szCs w:val="24"/>
              </w:rPr>
              <w:t>R$ 29.000,00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t>21</w:t>
            </w:r>
          </w:p>
        </w:tc>
        <w:tc>
          <w:tcPr>
            <w:tcW w:w="7513" w:type="dxa"/>
          </w:tcPr>
          <w:p w:rsidR="00E63A4E" w:rsidRDefault="00924732" w:rsidP="00607FFE">
            <w:pPr>
              <w:pStyle w:val="PargrafodaLista"/>
              <w:spacing w:after="0" w:line="360" w:lineRule="auto"/>
              <w:ind w:left="0"/>
              <w:jc w:val="both"/>
              <w:rPr>
                <w:rFonts w:ascii="Arial" w:hAnsi="Arial" w:cs="Arial"/>
                <w:sz w:val="24"/>
                <w:szCs w:val="24"/>
              </w:rPr>
            </w:pPr>
            <w:r>
              <w:rPr>
                <w:rFonts w:ascii="Arial" w:hAnsi="Arial" w:cs="Arial"/>
                <w:b/>
              </w:rPr>
              <w:t>01 TERRENO URBANO</w:t>
            </w:r>
            <w:r>
              <w:rPr>
                <w:rFonts w:ascii="Arial" w:hAnsi="Arial" w:cs="Arial"/>
              </w:rPr>
              <w:t xml:space="preserve">, sem benfeitorias, constituído do </w:t>
            </w:r>
            <w:r>
              <w:rPr>
                <w:rFonts w:ascii="Arial" w:hAnsi="Arial" w:cs="Arial"/>
                <w:b/>
              </w:rPr>
              <w:t>lote 21</w:t>
            </w:r>
            <w:r>
              <w:rPr>
                <w:rFonts w:ascii="Arial" w:hAnsi="Arial" w:cs="Arial"/>
              </w:rPr>
              <w:t xml:space="preserve">, da </w:t>
            </w:r>
            <w:r>
              <w:rPr>
                <w:rFonts w:ascii="Arial" w:hAnsi="Arial" w:cs="Arial"/>
                <w:b/>
              </w:rPr>
              <w:t>quadra C-6, atual 21 cadastro imobiliário,</w:t>
            </w:r>
            <w:r>
              <w:rPr>
                <w:rFonts w:ascii="Arial" w:hAnsi="Arial" w:cs="Arial"/>
              </w:rPr>
              <w:t xml:space="preserve"> situado na Praia Santa Rita de Cássia, Município de Terra de Areia/RS. Conforme matrícula de nº 87.341 do Registro de Imóveis de Osório/RS. Possui acesso à luz e água, tem rua aberta.</w:t>
            </w:r>
          </w:p>
        </w:tc>
        <w:tc>
          <w:tcPr>
            <w:tcW w:w="1661" w:type="dxa"/>
          </w:tcPr>
          <w:p w:rsidR="00E63A4E" w:rsidRDefault="00924732" w:rsidP="00607FFE">
            <w:pPr>
              <w:pStyle w:val="PargrafodaLista"/>
              <w:spacing w:after="0" w:line="360" w:lineRule="auto"/>
              <w:ind w:left="0"/>
              <w:jc w:val="both"/>
              <w:rPr>
                <w:rFonts w:ascii="Arial" w:hAnsi="Arial" w:cs="Arial"/>
                <w:sz w:val="24"/>
                <w:szCs w:val="24"/>
              </w:rPr>
            </w:pPr>
            <w:r>
              <w:rPr>
                <w:rFonts w:ascii="Arial" w:hAnsi="Arial" w:cs="Arial"/>
                <w:sz w:val="24"/>
                <w:szCs w:val="24"/>
              </w:rPr>
              <w:t>R$ 29.000,00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t>22</w:t>
            </w:r>
          </w:p>
        </w:tc>
        <w:tc>
          <w:tcPr>
            <w:tcW w:w="7513" w:type="dxa"/>
          </w:tcPr>
          <w:p w:rsidR="00E63A4E" w:rsidRDefault="00924732" w:rsidP="00607FFE">
            <w:pPr>
              <w:pStyle w:val="PargrafodaLista"/>
              <w:spacing w:after="0" w:line="360" w:lineRule="auto"/>
              <w:ind w:left="0"/>
              <w:jc w:val="both"/>
              <w:rPr>
                <w:rFonts w:ascii="Arial" w:hAnsi="Arial" w:cs="Arial"/>
                <w:sz w:val="24"/>
                <w:szCs w:val="24"/>
              </w:rPr>
            </w:pPr>
            <w:r>
              <w:rPr>
                <w:rFonts w:ascii="Arial" w:hAnsi="Arial" w:cs="Arial"/>
                <w:b/>
              </w:rPr>
              <w:t>01 TERRENO URBANO</w:t>
            </w:r>
            <w:r>
              <w:rPr>
                <w:rFonts w:ascii="Arial" w:hAnsi="Arial" w:cs="Arial"/>
              </w:rPr>
              <w:t xml:space="preserve">, sem benfeitorias, constituído do </w:t>
            </w:r>
            <w:r>
              <w:rPr>
                <w:rFonts w:ascii="Arial" w:hAnsi="Arial" w:cs="Arial"/>
                <w:b/>
              </w:rPr>
              <w:t>lote 22</w:t>
            </w:r>
            <w:r>
              <w:rPr>
                <w:rFonts w:ascii="Arial" w:hAnsi="Arial" w:cs="Arial"/>
              </w:rPr>
              <w:t xml:space="preserve">, da </w:t>
            </w:r>
            <w:r>
              <w:rPr>
                <w:rFonts w:ascii="Arial" w:hAnsi="Arial" w:cs="Arial"/>
                <w:b/>
              </w:rPr>
              <w:t>quadra C-6, atual 21 cadastro imobiliário,</w:t>
            </w:r>
            <w:r>
              <w:rPr>
                <w:rFonts w:ascii="Arial" w:hAnsi="Arial" w:cs="Arial"/>
              </w:rPr>
              <w:t xml:space="preserve"> situado na Praia Santa Rita de Cássia, Município de Terra de Areia/RS. Conforme matrícula de nº 87.342 do Registro de Imóveis de Osório/RS. Possui acesso à luz e água, tem rua aberta.</w:t>
            </w:r>
          </w:p>
        </w:tc>
        <w:tc>
          <w:tcPr>
            <w:tcW w:w="1661" w:type="dxa"/>
          </w:tcPr>
          <w:p w:rsidR="00E63A4E" w:rsidRDefault="00924732" w:rsidP="00607FFE">
            <w:pPr>
              <w:pStyle w:val="PargrafodaLista"/>
              <w:spacing w:after="0" w:line="360" w:lineRule="auto"/>
              <w:ind w:left="0"/>
              <w:jc w:val="both"/>
              <w:rPr>
                <w:rFonts w:ascii="Arial" w:hAnsi="Arial" w:cs="Arial"/>
                <w:sz w:val="24"/>
                <w:szCs w:val="24"/>
              </w:rPr>
            </w:pPr>
            <w:r>
              <w:rPr>
                <w:rFonts w:ascii="Arial" w:hAnsi="Arial" w:cs="Arial"/>
                <w:sz w:val="24"/>
                <w:szCs w:val="24"/>
              </w:rPr>
              <w:t>R$ 29.000,00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t>23</w:t>
            </w:r>
          </w:p>
        </w:tc>
        <w:tc>
          <w:tcPr>
            <w:tcW w:w="7513" w:type="dxa"/>
          </w:tcPr>
          <w:p w:rsidR="00E63A4E" w:rsidRDefault="00924732" w:rsidP="00607FFE">
            <w:pPr>
              <w:pStyle w:val="PargrafodaLista"/>
              <w:spacing w:after="0" w:line="360" w:lineRule="auto"/>
              <w:ind w:left="0"/>
              <w:jc w:val="both"/>
              <w:rPr>
                <w:rFonts w:ascii="Arial" w:hAnsi="Arial" w:cs="Arial"/>
                <w:sz w:val="24"/>
                <w:szCs w:val="24"/>
              </w:rPr>
            </w:pPr>
            <w:r>
              <w:rPr>
                <w:rFonts w:ascii="Arial" w:hAnsi="Arial" w:cs="Arial"/>
                <w:b/>
              </w:rPr>
              <w:t>01 TERRENO URBANO</w:t>
            </w:r>
            <w:r>
              <w:rPr>
                <w:rFonts w:ascii="Arial" w:hAnsi="Arial" w:cs="Arial"/>
              </w:rPr>
              <w:t xml:space="preserve">, sem benfeitorias, constituído do </w:t>
            </w:r>
            <w:r>
              <w:rPr>
                <w:rFonts w:ascii="Arial" w:hAnsi="Arial" w:cs="Arial"/>
                <w:b/>
              </w:rPr>
              <w:t>lote 06</w:t>
            </w:r>
            <w:r>
              <w:rPr>
                <w:rFonts w:ascii="Arial" w:hAnsi="Arial" w:cs="Arial"/>
              </w:rPr>
              <w:t xml:space="preserve">, da </w:t>
            </w:r>
            <w:r>
              <w:rPr>
                <w:rFonts w:ascii="Arial" w:hAnsi="Arial" w:cs="Arial"/>
                <w:b/>
              </w:rPr>
              <w:t>quadra 183,</w:t>
            </w:r>
            <w:r>
              <w:rPr>
                <w:rFonts w:ascii="Arial" w:hAnsi="Arial" w:cs="Arial"/>
              </w:rPr>
              <w:t xml:space="preserve"> situado no Município de Terra de Areia/RS. Conforme matrícula de nº 83.956 do Registro de Imóveis de Osório/RS.</w:t>
            </w:r>
            <w:r w:rsidR="00B92706">
              <w:rPr>
                <w:rFonts w:ascii="Arial" w:hAnsi="Arial" w:cs="Arial"/>
              </w:rPr>
              <w:t xml:space="preserve"> Possui acesso de luz e água, rua aberta.</w:t>
            </w:r>
          </w:p>
        </w:tc>
        <w:tc>
          <w:tcPr>
            <w:tcW w:w="1661" w:type="dxa"/>
          </w:tcPr>
          <w:p w:rsidR="00E63A4E" w:rsidRDefault="00B92706" w:rsidP="00607FFE">
            <w:pPr>
              <w:pStyle w:val="PargrafodaLista"/>
              <w:spacing w:after="0" w:line="360" w:lineRule="auto"/>
              <w:ind w:left="0"/>
              <w:jc w:val="both"/>
              <w:rPr>
                <w:rFonts w:ascii="Arial" w:hAnsi="Arial" w:cs="Arial"/>
                <w:sz w:val="24"/>
                <w:szCs w:val="24"/>
              </w:rPr>
            </w:pPr>
            <w:r>
              <w:rPr>
                <w:rFonts w:ascii="Arial" w:hAnsi="Arial" w:cs="Arial"/>
                <w:sz w:val="24"/>
                <w:szCs w:val="24"/>
              </w:rPr>
              <w:t>R$ 15.000,00</w:t>
            </w:r>
          </w:p>
        </w:tc>
      </w:tr>
      <w:tr w:rsidR="00E63A4E" w:rsidTr="00384792">
        <w:tc>
          <w:tcPr>
            <w:tcW w:w="739" w:type="dxa"/>
          </w:tcPr>
          <w:p w:rsidR="00E63A4E" w:rsidRDefault="00384792" w:rsidP="00607FFE">
            <w:pPr>
              <w:pStyle w:val="PargrafodaLista"/>
              <w:spacing w:after="0" w:line="360" w:lineRule="auto"/>
              <w:ind w:left="0"/>
              <w:jc w:val="both"/>
              <w:rPr>
                <w:rFonts w:ascii="Arial" w:hAnsi="Arial" w:cs="Arial"/>
                <w:sz w:val="24"/>
                <w:szCs w:val="24"/>
              </w:rPr>
            </w:pPr>
            <w:r>
              <w:rPr>
                <w:rFonts w:ascii="Arial" w:hAnsi="Arial" w:cs="Arial"/>
                <w:sz w:val="24"/>
                <w:szCs w:val="24"/>
              </w:rPr>
              <w:t>24</w:t>
            </w:r>
          </w:p>
        </w:tc>
        <w:tc>
          <w:tcPr>
            <w:tcW w:w="7513" w:type="dxa"/>
          </w:tcPr>
          <w:p w:rsidR="00E63A4E" w:rsidRDefault="00B92706" w:rsidP="00607FFE">
            <w:pPr>
              <w:pStyle w:val="PargrafodaLista"/>
              <w:spacing w:after="0" w:line="360" w:lineRule="auto"/>
              <w:ind w:left="0"/>
              <w:jc w:val="both"/>
              <w:rPr>
                <w:rFonts w:ascii="Arial" w:hAnsi="Arial" w:cs="Arial"/>
                <w:sz w:val="24"/>
                <w:szCs w:val="24"/>
              </w:rPr>
            </w:pPr>
            <w:r>
              <w:rPr>
                <w:rFonts w:ascii="Arial" w:hAnsi="Arial" w:cs="Arial"/>
                <w:b/>
              </w:rPr>
              <w:t>01 TERRENO URBANO</w:t>
            </w:r>
            <w:r>
              <w:rPr>
                <w:rFonts w:ascii="Arial" w:hAnsi="Arial" w:cs="Arial"/>
              </w:rPr>
              <w:t xml:space="preserve">, sem benfeitorias, constituído do </w:t>
            </w:r>
            <w:r>
              <w:rPr>
                <w:rFonts w:ascii="Arial" w:hAnsi="Arial" w:cs="Arial"/>
                <w:b/>
              </w:rPr>
              <w:t>lote 07</w:t>
            </w:r>
            <w:r>
              <w:rPr>
                <w:rFonts w:ascii="Arial" w:hAnsi="Arial" w:cs="Arial"/>
              </w:rPr>
              <w:t xml:space="preserve">, da </w:t>
            </w:r>
            <w:r>
              <w:rPr>
                <w:rFonts w:ascii="Arial" w:hAnsi="Arial" w:cs="Arial"/>
                <w:b/>
              </w:rPr>
              <w:t>quadra 183,</w:t>
            </w:r>
            <w:r>
              <w:rPr>
                <w:rFonts w:ascii="Arial" w:hAnsi="Arial" w:cs="Arial"/>
              </w:rPr>
              <w:t xml:space="preserve"> situado no Município de Terra de Areia/RS. Conforme matrícula de nº 83.957 do Registro de Imóveis de Osório/RS. Possui </w:t>
            </w:r>
            <w:r>
              <w:rPr>
                <w:rFonts w:ascii="Arial" w:hAnsi="Arial" w:cs="Arial"/>
              </w:rPr>
              <w:lastRenderedPageBreak/>
              <w:t>acesso de luz e água, rua aberta.</w:t>
            </w:r>
          </w:p>
        </w:tc>
        <w:tc>
          <w:tcPr>
            <w:tcW w:w="1661" w:type="dxa"/>
          </w:tcPr>
          <w:p w:rsidR="00E63A4E" w:rsidRDefault="00B92706" w:rsidP="00607FFE">
            <w:pPr>
              <w:pStyle w:val="PargrafodaLista"/>
              <w:spacing w:after="0" w:line="360" w:lineRule="auto"/>
              <w:ind w:left="0"/>
              <w:jc w:val="both"/>
              <w:rPr>
                <w:rFonts w:ascii="Arial" w:hAnsi="Arial" w:cs="Arial"/>
                <w:sz w:val="24"/>
                <w:szCs w:val="24"/>
              </w:rPr>
            </w:pPr>
            <w:r>
              <w:rPr>
                <w:rFonts w:ascii="Arial" w:hAnsi="Arial" w:cs="Arial"/>
                <w:sz w:val="24"/>
                <w:szCs w:val="24"/>
              </w:rPr>
              <w:lastRenderedPageBreak/>
              <w:t>R$ 15.000,00</w:t>
            </w:r>
          </w:p>
        </w:tc>
      </w:tr>
    </w:tbl>
    <w:p w:rsidR="001A4C14" w:rsidRPr="00607FFE" w:rsidRDefault="001A4C14" w:rsidP="00607FFE">
      <w:pPr>
        <w:pStyle w:val="PargrafodaLista"/>
        <w:spacing w:after="0" w:line="360" w:lineRule="auto"/>
        <w:ind w:left="0" w:firstLine="709"/>
        <w:jc w:val="both"/>
        <w:rPr>
          <w:rFonts w:ascii="Arial" w:hAnsi="Arial" w:cs="Arial"/>
          <w:sz w:val="24"/>
          <w:szCs w:val="24"/>
        </w:rPr>
      </w:pPr>
    </w:p>
    <w:p w:rsidR="00342501" w:rsidRDefault="00342501" w:rsidP="00B97257">
      <w:pPr>
        <w:spacing w:line="360" w:lineRule="auto"/>
        <w:ind w:firstLine="709"/>
        <w:jc w:val="both"/>
        <w:rPr>
          <w:rFonts w:ascii="Arial" w:hAnsi="Arial" w:cs="Arial"/>
          <w:sz w:val="24"/>
          <w:szCs w:val="24"/>
        </w:rPr>
      </w:pPr>
      <w:r>
        <w:rPr>
          <w:rFonts w:ascii="Arial" w:hAnsi="Arial" w:cs="Arial"/>
          <w:b/>
          <w:sz w:val="24"/>
          <w:szCs w:val="24"/>
        </w:rPr>
        <w:t>1.2.</w:t>
      </w:r>
      <w:r>
        <w:rPr>
          <w:rFonts w:ascii="Arial" w:hAnsi="Arial" w:cs="Arial"/>
          <w:sz w:val="24"/>
          <w:szCs w:val="24"/>
        </w:rPr>
        <w:t xml:space="preserve"> Os bens serão vendidos no estado em que se encontram, sendo dever do ARREMATANTE vistoriar os mesmos com antecipação. Todas e quaisquer despesas, tais como, reconhecimento de firma, certidões</w:t>
      </w:r>
      <w:r w:rsidR="0047045F">
        <w:rPr>
          <w:rFonts w:ascii="Arial" w:hAnsi="Arial" w:cs="Arial"/>
          <w:sz w:val="24"/>
          <w:szCs w:val="24"/>
        </w:rPr>
        <w:t xml:space="preserve"> negativas</w:t>
      </w:r>
      <w:r>
        <w:rPr>
          <w:rFonts w:ascii="Arial" w:hAnsi="Arial" w:cs="Arial"/>
          <w:sz w:val="24"/>
          <w:szCs w:val="24"/>
        </w:rPr>
        <w:t>, impostos, taxas, multas, transferências</w:t>
      </w:r>
      <w:r w:rsidR="0047045F">
        <w:rPr>
          <w:rFonts w:ascii="Arial" w:hAnsi="Arial" w:cs="Arial"/>
          <w:sz w:val="24"/>
          <w:szCs w:val="24"/>
        </w:rPr>
        <w:t>,</w:t>
      </w:r>
      <w:r>
        <w:rPr>
          <w:rFonts w:ascii="Arial" w:hAnsi="Arial" w:cs="Arial"/>
          <w:sz w:val="24"/>
          <w:szCs w:val="24"/>
        </w:rPr>
        <w:t xml:space="preserve"> serão pagos exclusivamente pelo ARREMATANTE</w:t>
      </w:r>
      <w:r w:rsidR="0047045F">
        <w:rPr>
          <w:rFonts w:ascii="Arial" w:hAnsi="Arial" w:cs="Arial"/>
          <w:sz w:val="24"/>
          <w:szCs w:val="24"/>
        </w:rPr>
        <w:t>.</w:t>
      </w:r>
    </w:p>
    <w:p w:rsidR="00342501" w:rsidRDefault="00342501" w:rsidP="00B97257">
      <w:pPr>
        <w:spacing w:line="360" w:lineRule="auto"/>
        <w:ind w:firstLine="709"/>
        <w:jc w:val="both"/>
        <w:rPr>
          <w:rFonts w:ascii="Arial" w:hAnsi="Arial" w:cs="Arial"/>
          <w:sz w:val="24"/>
          <w:szCs w:val="24"/>
        </w:rPr>
      </w:pPr>
      <w:r>
        <w:rPr>
          <w:rFonts w:ascii="Arial" w:hAnsi="Arial" w:cs="Arial"/>
          <w:b/>
          <w:sz w:val="24"/>
          <w:szCs w:val="24"/>
        </w:rPr>
        <w:t>1.3.</w:t>
      </w:r>
      <w:r>
        <w:rPr>
          <w:rFonts w:ascii="Arial" w:hAnsi="Arial" w:cs="Arial"/>
          <w:sz w:val="24"/>
          <w:szCs w:val="24"/>
        </w:rPr>
        <w:t xml:space="preserve"> Não são de responsabilidade do Comitente, nem da Leiloeira, possíveis erros de publicidade em catálogos, panfletos, anúncios ou quaisquer outros meios de publicação referentes ao leilão.</w:t>
      </w:r>
    </w:p>
    <w:p w:rsidR="0047045F" w:rsidRDefault="00342501" w:rsidP="00B97257">
      <w:pPr>
        <w:spacing w:line="360" w:lineRule="auto"/>
        <w:ind w:firstLine="709"/>
        <w:jc w:val="both"/>
        <w:rPr>
          <w:rFonts w:ascii="Arial" w:hAnsi="Arial" w:cs="Arial"/>
          <w:sz w:val="24"/>
          <w:szCs w:val="24"/>
        </w:rPr>
      </w:pPr>
      <w:r>
        <w:rPr>
          <w:rFonts w:ascii="Arial" w:hAnsi="Arial" w:cs="Arial"/>
          <w:b/>
          <w:sz w:val="24"/>
          <w:szCs w:val="24"/>
        </w:rPr>
        <w:t xml:space="preserve">1.4. </w:t>
      </w:r>
      <w:r w:rsidR="0047045F">
        <w:rPr>
          <w:rFonts w:ascii="Arial" w:hAnsi="Arial" w:cs="Arial"/>
          <w:sz w:val="24"/>
          <w:szCs w:val="24"/>
        </w:rPr>
        <w:t>Declaram desde já</w:t>
      </w:r>
      <w:r>
        <w:rPr>
          <w:rFonts w:ascii="Arial" w:hAnsi="Arial" w:cs="Arial"/>
          <w:sz w:val="24"/>
          <w:szCs w:val="24"/>
        </w:rPr>
        <w:t xml:space="preserve"> os participante</w:t>
      </w:r>
      <w:r w:rsidR="0047045F">
        <w:rPr>
          <w:rFonts w:ascii="Arial" w:hAnsi="Arial" w:cs="Arial"/>
          <w:sz w:val="24"/>
          <w:szCs w:val="24"/>
        </w:rPr>
        <w:t>s</w:t>
      </w:r>
      <w:r>
        <w:rPr>
          <w:rFonts w:ascii="Arial" w:hAnsi="Arial" w:cs="Arial"/>
          <w:sz w:val="24"/>
          <w:szCs w:val="24"/>
        </w:rPr>
        <w:t xml:space="preserve">/arrematantes, ao </w:t>
      </w:r>
      <w:r w:rsidR="0031650D">
        <w:rPr>
          <w:rFonts w:ascii="Arial" w:hAnsi="Arial" w:cs="Arial"/>
          <w:sz w:val="24"/>
          <w:szCs w:val="24"/>
        </w:rPr>
        <w:t>Município de Terra de Areia</w:t>
      </w:r>
      <w:r>
        <w:rPr>
          <w:rFonts w:ascii="Arial" w:hAnsi="Arial" w:cs="Arial"/>
          <w:sz w:val="24"/>
          <w:szCs w:val="24"/>
        </w:rPr>
        <w:t xml:space="preserve">/RS, sob as penas da lei, </w:t>
      </w:r>
      <w:r w:rsidR="0047045F">
        <w:rPr>
          <w:rFonts w:ascii="Arial" w:hAnsi="Arial" w:cs="Arial"/>
          <w:sz w:val="24"/>
          <w:szCs w:val="24"/>
        </w:rPr>
        <w:t xml:space="preserve">estarem cientes que </w:t>
      </w:r>
      <w:r w:rsidR="0047045F" w:rsidRPr="0047045F">
        <w:rPr>
          <w:rFonts w:ascii="Arial" w:hAnsi="Arial" w:cs="Arial"/>
          <w:b/>
          <w:sz w:val="24"/>
          <w:szCs w:val="24"/>
          <w:u w:val="single"/>
        </w:rPr>
        <w:t>não é de responsabilidade do Município distribuição de energia elétrica, rede de água e esgoto</w:t>
      </w:r>
      <w:r w:rsidR="0047045F">
        <w:rPr>
          <w:rFonts w:ascii="Arial" w:hAnsi="Arial" w:cs="Arial"/>
          <w:sz w:val="24"/>
          <w:szCs w:val="24"/>
        </w:rPr>
        <w:t>.</w:t>
      </w:r>
    </w:p>
    <w:p w:rsidR="00342501" w:rsidRDefault="0047045F" w:rsidP="00B97257">
      <w:pPr>
        <w:spacing w:line="360" w:lineRule="auto"/>
        <w:ind w:firstLine="709"/>
        <w:jc w:val="both"/>
        <w:rPr>
          <w:rFonts w:ascii="Arial" w:hAnsi="Arial" w:cs="Arial"/>
          <w:sz w:val="24"/>
          <w:szCs w:val="24"/>
        </w:rPr>
      </w:pPr>
      <w:r>
        <w:rPr>
          <w:rFonts w:ascii="Arial" w:hAnsi="Arial" w:cs="Arial"/>
          <w:b/>
          <w:sz w:val="24"/>
          <w:szCs w:val="24"/>
        </w:rPr>
        <w:t xml:space="preserve"> </w:t>
      </w:r>
      <w:r w:rsidR="00342501">
        <w:rPr>
          <w:rFonts w:ascii="Arial" w:hAnsi="Arial" w:cs="Arial"/>
          <w:b/>
          <w:sz w:val="24"/>
          <w:szCs w:val="24"/>
        </w:rPr>
        <w:t xml:space="preserve">1.5. </w:t>
      </w:r>
      <w:r w:rsidR="00342501">
        <w:rPr>
          <w:rFonts w:ascii="Arial" w:hAnsi="Arial" w:cs="Arial"/>
          <w:sz w:val="24"/>
          <w:szCs w:val="24"/>
        </w:rPr>
        <w:t xml:space="preserve">Os bens estarão disponíveis para lances na internet, no site da leiloeira, </w:t>
      </w:r>
      <w:hyperlink r:id="rId8" w:history="1">
        <w:r w:rsidR="00342501">
          <w:rPr>
            <w:rStyle w:val="Hyperlink"/>
            <w:rFonts w:ascii="Arial" w:hAnsi="Arial" w:cs="Arial"/>
            <w:sz w:val="24"/>
            <w:szCs w:val="24"/>
          </w:rPr>
          <w:t>www.leffaleilões.com.br</w:t>
        </w:r>
      </w:hyperlink>
      <w:r w:rsidR="00342501">
        <w:rPr>
          <w:rFonts w:ascii="Arial" w:hAnsi="Arial" w:cs="Arial"/>
          <w:sz w:val="24"/>
          <w:szCs w:val="24"/>
        </w:rPr>
        <w:t xml:space="preserve">, a partir do dia </w:t>
      </w:r>
      <w:r w:rsidR="0067642A">
        <w:rPr>
          <w:rFonts w:ascii="Arial" w:hAnsi="Arial" w:cs="Arial"/>
          <w:b/>
          <w:sz w:val="24"/>
          <w:szCs w:val="24"/>
        </w:rPr>
        <w:t>2</w:t>
      </w:r>
      <w:r w:rsidR="00384792">
        <w:rPr>
          <w:rFonts w:ascii="Arial" w:hAnsi="Arial" w:cs="Arial"/>
          <w:b/>
          <w:sz w:val="24"/>
          <w:szCs w:val="24"/>
        </w:rPr>
        <w:t>9</w:t>
      </w:r>
      <w:r w:rsidR="0067642A">
        <w:rPr>
          <w:rFonts w:ascii="Arial" w:hAnsi="Arial" w:cs="Arial"/>
          <w:b/>
          <w:sz w:val="24"/>
          <w:szCs w:val="24"/>
        </w:rPr>
        <w:t xml:space="preserve"> de novembro</w:t>
      </w:r>
      <w:proofErr w:type="gramStart"/>
      <w:r w:rsidR="0067642A">
        <w:rPr>
          <w:rFonts w:ascii="Arial" w:hAnsi="Arial" w:cs="Arial"/>
          <w:b/>
          <w:sz w:val="24"/>
          <w:szCs w:val="24"/>
        </w:rPr>
        <w:t xml:space="preserve"> </w:t>
      </w:r>
      <w:r w:rsidR="00342501">
        <w:rPr>
          <w:rFonts w:ascii="Arial" w:hAnsi="Arial" w:cs="Arial"/>
          <w:sz w:val="24"/>
          <w:szCs w:val="24"/>
        </w:rPr>
        <w:t xml:space="preserve"> </w:t>
      </w:r>
      <w:proofErr w:type="gramEnd"/>
      <w:r w:rsidR="00342501">
        <w:rPr>
          <w:rFonts w:ascii="Arial" w:hAnsi="Arial" w:cs="Arial"/>
          <w:sz w:val="24"/>
          <w:szCs w:val="24"/>
        </w:rPr>
        <w:t xml:space="preserve">e encerrar-se-ão no </w:t>
      </w:r>
      <w:r>
        <w:rPr>
          <w:rFonts w:ascii="Arial" w:hAnsi="Arial" w:cs="Arial"/>
          <w:sz w:val="24"/>
          <w:szCs w:val="24"/>
        </w:rPr>
        <w:t xml:space="preserve">dia </w:t>
      </w:r>
      <w:r w:rsidR="0067642A" w:rsidRPr="0067642A">
        <w:rPr>
          <w:rFonts w:ascii="Arial" w:hAnsi="Arial" w:cs="Arial"/>
          <w:b/>
          <w:sz w:val="24"/>
          <w:szCs w:val="24"/>
        </w:rPr>
        <w:t>19 de dezembro</w:t>
      </w:r>
      <w:r w:rsidR="00342501">
        <w:rPr>
          <w:rFonts w:ascii="Arial" w:hAnsi="Arial" w:cs="Arial"/>
          <w:sz w:val="24"/>
          <w:szCs w:val="24"/>
        </w:rPr>
        <w:t xml:space="preserve"> conjuntamente com o </w:t>
      </w:r>
      <w:r w:rsidR="00312231" w:rsidRPr="00312231">
        <w:rPr>
          <w:rFonts w:ascii="Arial" w:hAnsi="Arial" w:cs="Arial"/>
          <w:sz w:val="24"/>
          <w:szCs w:val="24"/>
        </w:rPr>
        <w:t>leilão</w:t>
      </w:r>
      <w:r w:rsidR="00342501" w:rsidRPr="00312231">
        <w:rPr>
          <w:rFonts w:ascii="Arial" w:hAnsi="Arial" w:cs="Arial"/>
          <w:sz w:val="24"/>
          <w:szCs w:val="24"/>
        </w:rPr>
        <w:t xml:space="preserve"> presencial</w:t>
      </w:r>
      <w:r w:rsidR="00342501">
        <w:rPr>
          <w:rFonts w:ascii="Arial" w:hAnsi="Arial" w:cs="Arial"/>
          <w:sz w:val="24"/>
          <w:szCs w:val="24"/>
        </w:rPr>
        <w:t>, devendo os interessados em arrematar pela internet, proceder no cadastro e fornecer a documentação necessária, conforme orientações disponíveis no site.</w:t>
      </w:r>
    </w:p>
    <w:p w:rsidR="00342501" w:rsidRDefault="00342501" w:rsidP="00B97257">
      <w:pPr>
        <w:spacing w:line="360" w:lineRule="auto"/>
        <w:ind w:firstLine="709"/>
        <w:jc w:val="both"/>
        <w:rPr>
          <w:rFonts w:ascii="Arial" w:hAnsi="Arial" w:cs="Arial"/>
          <w:sz w:val="24"/>
          <w:szCs w:val="24"/>
        </w:rPr>
      </w:pPr>
      <w:r>
        <w:rPr>
          <w:rFonts w:ascii="Arial" w:hAnsi="Arial" w:cs="Arial"/>
          <w:b/>
          <w:sz w:val="24"/>
          <w:szCs w:val="24"/>
        </w:rPr>
        <w:t xml:space="preserve">1.6. </w:t>
      </w:r>
      <w:r>
        <w:rPr>
          <w:rFonts w:ascii="Arial" w:hAnsi="Arial" w:cs="Arial"/>
          <w:sz w:val="24"/>
          <w:szCs w:val="24"/>
        </w:rPr>
        <w:t>O comitente e a leiloeira não se responsabilizam por mau uso de equipamentos de informática, eventual queda de sina</w:t>
      </w:r>
      <w:r w:rsidR="0067642A">
        <w:rPr>
          <w:rFonts w:ascii="Arial" w:hAnsi="Arial" w:cs="Arial"/>
          <w:sz w:val="24"/>
          <w:szCs w:val="24"/>
        </w:rPr>
        <w:t>l</w:t>
      </w:r>
      <w:r>
        <w:rPr>
          <w:rFonts w:ascii="Arial" w:hAnsi="Arial" w:cs="Arial"/>
          <w:sz w:val="24"/>
          <w:szCs w:val="24"/>
        </w:rPr>
        <w:t xml:space="preserve"> de internet. </w:t>
      </w:r>
    </w:p>
    <w:p w:rsidR="00B97257" w:rsidRDefault="00B97257" w:rsidP="00B97257">
      <w:pPr>
        <w:spacing w:line="360" w:lineRule="auto"/>
        <w:ind w:firstLine="709"/>
        <w:jc w:val="both"/>
        <w:rPr>
          <w:rFonts w:ascii="Arial" w:hAnsi="Arial" w:cs="Arial"/>
          <w:sz w:val="24"/>
          <w:szCs w:val="24"/>
        </w:rPr>
      </w:pPr>
    </w:p>
    <w:p w:rsidR="00342501" w:rsidRDefault="00342501" w:rsidP="00B97257">
      <w:pPr>
        <w:pStyle w:val="PargrafodaLista"/>
        <w:spacing w:after="0" w:line="360" w:lineRule="auto"/>
        <w:ind w:left="0" w:firstLine="709"/>
        <w:jc w:val="both"/>
        <w:rPr>
          <w:rFonts w:ascii="Arial" w:hAnsi="Arial" w:cs="Arial"/>
          <w:b/>
          <w:sz w:val="24"/>
          <w:szCs w:val="24"/>
          <w:u w:val="single"/>
        </w:rPr>
      </w:pPr>
      <w:r>
        <w:rPr>
          <w:rFonts w:ascii="Arial" w:hAnsi="Arial" w:cs="Arial"/>
          <w:b/>
          <w:sz w:val="24"/>
          <w:szCs w:val="24"/>
          <w:u w:val="single"/>
        </w:rPr>
        <w:t>2. CONDIÇÕES PARA PARTICIPAÇÃO NA LICITAÇÃO</w:t>
      </w:r>
    </w:p>
    <w:p w:rsidR="00B97257" w:rsidRDefault="00B97257" w:rsidP="00B97257">
      <w:pPr>
        <w:pStyle w:val="PargrafodaLista"/>
        <w:spacing w:after="0" w:line="360" w:lineRule="auto"/>
        <w:ind w:left="0" w:firstLine="709"/>
        <w:jc w:val="both"/>
        <w:rPr>
          <w:rFonts w:ascii="Arial" w:hAnsi="Arial" w:cs="Arial"/>
          <w:b/>
          <w:sz w:val="24"/>
          <w:szCs w:val="24"/>
          <w:u w:val="single"/>
        </w:rPr>
      </w:pPr>
    </w:p>
    <w:p w:rsidR="00342501" w:rsidRDefault="00342501" w:rsidP="00B97257">
      <w:pPr>
        <w:pStyle w:val="PargrafodaLista"/>
        <w:spacing w:after="0" w:line="360" w:lineRule="auto"/>
        <w:ind w:left="0" w:firstLine="709"/>
        <w:jc w:val="both"/>
        <w:rPr>
          <w:rFonts w:ascii="Arial" w:hAnsi="Arial" w:cs="Arial"/>
          <w:sz w:val="24"/>
          <w:szCs w:val="24"/>
        </w:rPr>
      </w:pPr>
      <w:r>
        <w:rPr>
          <w:rFonts w:ascii="Arial" w:hAnsi="Arial" w:cs="Arial"/>
          <w:b/>
          <w:sz w:val="24"/>
          <w:szCs w:val="24"/>
        </w:rPr>
        <w:t>2.1.</w:t>
      </w:r>
      <w:r>
        <w:rPr>
          <w:rFonts w:ascii="Arial" w:hAnsi="Arial" w:cs="Arial"/>
          <w:sz w:val="24"/>
          <w:szCs w:val="24"/>
        </w:rPr>
        <w:t xml:space="preserve"> Podem participar do Leilão quaisquer pessoas, físicas ou jurídicas, munidas dos seguintes documentos: </w:t>
      </w:r>
      <w:r>
        <w:rPr>
          <w:rFonts w:ascii="Arial" w:hAnsi="Arial" w:cs="Arial"/>
          <w:b/>
          <w:sz w:val="24"/>
          <w:szCs w:val="24"/>
        </w:rPr>
        <w:t xml:space="preserve">Pessoa Física (maior de 18 anos): </w:t>
      </w:r>
      <w:r>
        <w:rPr>
          <w:rFonts w:ascii="Arial" w:hAnsi="Arial" w:cs="Arial"/>
          <w:sz w:val="24"/>
          <w:szCs w:val="24"/>
        </w:rPr>
        <w:t xml:space="preserve">Identidade e CPF; </w:t>
      </w:r>
      <w:r>
        <w:rPr>
          <w:rFonts w:ascii="Arial" w:hAnsi="Arial" w:cs="Arial"/>
          <w:b/>
          <w:sz w:val="24"/>
          <w:szCs w:val="24"/>
        </w:rPr>
        <w:t xml:space="preserve">Pessoa Jurídica: </w:t>
      </w:r>
      <w:r>
        <w:rPr>
          <w:rFonts w:ascii="Arial" w:hAnsi="Arial" w:cs="Arial"/>
          <w:sz w:val="24"/>
          <w:szCs w:val="24"/>
        </w:rPr>
        <w:t>CNPJ, acompanhado do contrato social, e documentos da pessoa física. Em caso de representante da pessoa jurídica, este deverá vir com os mesmos documentos e procuração, com firma reconhecida em cartório. No ato da arrematação, esta documentação obrigatoriamente deverá ser apresentada.</w:t>
      </w:r>
    </w:p>
    <w:p w:rsidR="00342501" w:rsidRDefault="00342501" w:rsidP="00B97257">
      <w:pPr>
        <w:pStyle w:val="PargrafodaLista"/>
        <w:spacing w:after="0" w:line="360" w:lineRule="auto"/>
        <w:ind w:left="0" w:firstLine="709"/>
        <w:jc w:val="both"/>
        <w:rPr>
          <w:rFonts w:ascii="Arial" w:hAnsi="Arial" w:cs="Arial"/>
          <w:sz w:val="24"/>
          <w:szCs w:val="24"/>
        </w:rPr>
      </w:pPr>
      <w:r>
        <w:rPr>
          <w:rFonts w:ascii="Arial" w:hAnsi="Arial" w:cs="Arial"/>
          <w:b/>
          <w:sz w:val="24"/>
          <w:szCs w:val="24"/>
        </w:rPr>
        <w:t>2.2.</w:t>
      </w:r>
      <w:r>
        <w:rPr>
          <w:rFonts w:ascii="Arial" w:hAnsi="Arial" w:cs="Arial"/>
          <w:sz w:val="24"/>
          <w:szCs w:val="24"/>
        </w:rPr>
        <w:t xml:space="preserve"> Não poderão participar deste leilão:</w:t>
      </w:r>
    </w:p>
    <w:p w:rsidR="00342501" w:rsidRDefault="00342501" w:rsidP="00B97257">
      <w:pPr>
        <w:pStyle w:val="PargrafodaLista"/>
        <w:spacing w:after="0" w:line="360" w:lineRule="auto"/>
        <w:ind w:left="0" w:firstLine="709"/>
        <w:jc w:val="both"/>
        <w:rPr>
          <w:rFonts w:ascii="Arial" w:hAnsi="Arial" w:cs="Arial"/>
          <w:sz w:val="24"/>
          <w:szCs w:val="24"/>
        </w:rPr>
      </w:pPr>
      <w:r>
        <w:rPr>
          <w:rFonts w:ascii="Arial" w:hAnsi="Arial" w:cs="Arial"/>
          <w:b/>
          <w:sz w:val="24"/>
          <w:szCs w:val="24"/>
        </w:rPr>
        <w:lastRenderedPageBreak/>
        <w:t>2.2.1.</w:t>
      </w:r>
      <w:r>
        <w:rPr>
          <w:rFonts w:ascii="Arial" w:hAnsi="Arial" w:cs="Arial"/>
          <w:sz w:val="24"/>
          <w:szCs w:val="24"/>
        </w:rPr>
        <w:t xml:space="preserve"> Os que, por enfermidade ou deficiência mental, não tiveram o necessário discernimento das práticas de seus atos;</w:t>
      </w:r>
    </w:p>
    <w:p w:rsidR="00342501" w:rsidRDefault="00342501" w:rsidP="00B97257">
      <w:pPr>
        <w:pStyle w:val="PargrafodaLista"/>
        <w:spacing w:after="0" w:line="360" w:lineRule="auto"/>
        <w:ind w:left="0" w:firstLine="709"/>
        <w:jc w:val="both"/>
        <w:rPr>
          <w:rFonts w:ascii="Arial" w:hAnsi="Arial" w:cs="Arial"/>
          <w:sz w:val="24"/>
          <w:szCs w:val="24"/>
        </w:rPr>
      </w:pPr>
      <w:r>
        <w:rPr>
          <w:rFonts w:ascii="Arial" w:hAnsi="Arial" w:cs="Arial"/>
          <w:b/>
          <w:sz w:val="24"/>
          <w:szCs w:val="24"/>
        </w:rPr>
        <w:t>2.2.2.</w:t>
      </w:r>
      <w:r>
        <w:rPr>
          <w:rFonts w:ascii="Arial" w:hAnsi="Arial" w:cs="Arial"/>
          <w:sz w:val="24"/>
          <w:szCs w:val="24"/>
        </w:rPr>
        <w:t xml:space="preserve"> Pessoas físicas ou jurídicas que deixaram de cumprir suas obrigações em leilões anteriores e sofreram as penalidades descritas no item 0.8 e seguintes.</w:t>
      </w:r>
    </w:p>
    <w:p w:rsidR="00342501" w:rsidRDefault="00342501" w:rsidP="00B97257">
      <w:pPr>
        <w:pStyle w:val="PargrafodaLista"/>
        <w:spacing w:after="0" w:line="360" w:lineRule="auto"/>
        <w:ind w:left="0" w:firstLine="709"/>
        <w:jc w:val="both"/>
        <w:rPr>
          <w:rFonts w:ascii="Arial" w:hAnsi="Arial" w:cs="Arial"/>
          <w:sz w:val="24"/>
          <w:szCs w:val="24"/>
        </w:rPr>
      </w:pPr>
      <w:r>
        <w:rPr>
          <w:rFonts w:ascii="Arial" w:hAnsi="Arial" w:cs="Arial"/>
          <w:b/>
          <w:sz w:val="24"/>
          <w:szCs w:val="24"/>
        </w:rPr>
        <w:t>2.2.3.</w:t>
      </w:r>
      <w:r>
        <w:rPr>
          <w:rFonts w:ascii="Arial" w:hAnsi="Arial" w:cs="Arial"/>
          <w:sz w:val="24"/>
          <w:szCs w:val="24"/>
        </w:rPr>
        <w:t xml:space="preserve"> Servidores públicos do Município.</w:t>
      </w:r>
    </w:p>
    <w:p w:rsidR="00342501" w:rsidRDefault="00342501" w:rsidP="00B97257">
      <w:pPr>
        <w:pStyle w:val="PargrafodaLista"/>
        <w:spacing w:after="0" w:line="360" w:lineRule="auto"/>
        <w:ind w:left="0" w:firstLine="709"/>
        <w:jc w:val="both"/>
        <w:rPr>
          <w:rFonts w:ascii="Arial" w:hAnsi="Arial" w:cs="Arial"/>
          <w:sz w:val="24"/>
          <w:szCs w:val="24"/>
        </w:rPr>
      </w:pPr>
      <w:r>
        <w:rPr>
          <w:rFonts w:ascii="Arial" w:hAnsi="Arial" w:cs="Arial"/>
          <w:b/>
          <w:sz w:val="24"/>
          <w:szCs w:val="24"/>
        </w:rPr>
        <w:t>2.3.</w:t>
      </w:r>
      <w:r>
        <w:rPr>
          <w:rFonts w:ascii="Arial" w:hAnsi="Arial" w:cs="Arial"/>
          <w:sz w:val="24"/>
          <w:szCs w:val="24"/>
        </w:rPr>
        <w:t xml:space="preserve"> Todos os presentes, participantes ou não, assinarão seus nomes e colocarão seus endereços e demais dados na Lista de Presença, que será preenchida no início do leilão. Essa lista pertence a Leiloeira e ficará em seus arquivos. </w:t>
      </w:r>
    </w:p>
    <w:p w:rsidR="00342501" w:rsidRDefault="00342501" w:rsidP="00B97257">
      <w:pPr>
        <w:pStyle w:val="PargrafodaLista"/>
        <w:spacing w:after="0" w:line="360" w:lineRule="auto"/>
        <w:ind w:left="0" w:firstLine="709"/>
        <w:jc w:val="both"/>
        <w:rPr>
          <w:rFonts w:ascii="Arial" w:hAnsi="Arial" w:cs="Arial"/>
          <w:sz w:val="24"/>
          <w:szCs w:val="24"/>
        </w:rPr>
      </w:pPr>
      <w:r>
        <w:rPr>
          <w:rFonts w:ascii="Arial" w:hAnsi="Arial" w:cs="Arial"/>
          <w:b/>
          <w:sz w:val="24"/>
          <w:szCs w:val="24"/>
        </w:rPr>
        <w:t>2.4.</w:t>
      </w:r>
      <w:r>
        <w:rPr>
          <w:rFonts w:ascii="Arial" w:hAnsi="Arial" w:cs="Arial"/>
          <w:sz w:val="24"/>
          <w:szCs w:val="24"/>
        </w:rPr>
        <w:t xml:space="preserve"> A presença no leilão público implica, na concordância e aceitação de todos os termos e condições deste Edital.</w:t>
      </w:r>
    </w:p>
    <w:p w:rsidR="00B97257" w:rsidRDefault="00B97257" w:rsidP="00B97257">
      <w:pPr>
        <w:pStyle w:val="PargrafodaLista"/>
        <w:spacing w:after="0" w:line="360" w:lineRule="auto"/>
        <w:ind w:left="0" w:firstLine="709"/>
        <w:jc w:val="both"/>
        <w:rPr>
          <w:rFonts w:ascii="Arial" w:hAnsi="Arial" w:cs="Arial"/>
          <w:sz w:val="24"/>
          <w:szCs w:val="24"/>
        </w:rPr>
      </w:pPr>
    </w:p>
    <w:p w:rsidR="00342501" w:rsidRDefault="00342501" w:rsidP="00B97257">
      <w:pPr>
        <w:pStyle w:val="PargrafodaLista"/>
        <w:spacing w:line="360" w:lineRule="auto"/>
        <w:ind w:left="0" w:firstLine="709"/>
        <w:jc w:val="both"/>
        <w:rPr>
          <w:rFonts w:ascii="Arial" w:hAnsi="Arial" w:cs="Arial"/>
          <w:b/>
          <w:sz w:val="24"/>
          <w:szCs w:val="24"/>
          <w:u w:val="single"/>
        </w:rPr>
      </w:pPr>
      <w:r>
        <w:rPr>
          <w:rFonts w:ascii="Arial" w:hAnsi="Arial" w:cs="Arial"/>
          <w:b/>
          <w:sz w:val="24"/>
          <w:szCs w:val="24"/>
          <w:u w:val="single"/>
        </w:rPr>
        <w:t xml:space="preserve">3. DA ARREMATAÇÃO </w:t>
      </w:r>
    </w:p>
    <w:p w:rsidR="00B97257" w:rsidRDefault="00B97257" w:rsidP="00B97257">
      <w:pPr>
        <w:pStyle w:val="PargrafodaLista"/>
        <w:spacing w:line="360" w:lineRule="auto"/>
        <w:ind w:left="0" w:firstLine="709"/>
        <w:jc w:val="both"/>
        <w:rPr>
          <w:rFonts w:ascii="Arial" w:hAnsi="Arial" w:cs="Arial"/>
          <w:b/>
          <w:sz w:val="24"/>
          <w:szCs w:val="24"/>
          <w:u w:val="single"/>
        </w:rPr>
      </w:pPr>
    </w:p>
    <w:p w:rsidR="00342501" w:rsidRDefault="00342501" w:rsidP="00BE3777">
      <w:pPr>
        <w:pStyle w:val="PargrafodaLista"/>
        <w:spacing w:line="360" w:lineRule="auto"/>
        <w:ind w:left="0" w:firstLine="709"/>
        <w:jc w:val="both"/>
        <w:rPr>
          <w:rFonts w:ascii="Arial" w:hAnsi="Arial" w:cs="Arial"/>
          <w:sz w:val="24"/>
          <w:szCs w:val="24"/>
        </w:rPr>
      </w:pPr>
      <w:r>
        <w:rPr>
          <w:rFonts w:ascii="Arial" w:hAnsi="Arial" w:cs="Arial"/>
          <w:b/>
          <w:sz w:val="24"/>
          <w:szCs w:val="24"/>
        </w:rPr>
        <w:t>3.1.</w:t>
      </w:r>
      <w:r>
        <w:rPr>
          <w:rFonts w:ascii="Arial" w:hAnsi="Arial" w:cs="Arial"/>
          <w:sz w:val="24"/>
          <w:szCs w:val="24"/>
        </w:rPr>
        <w:t xml:space="preserve"> No ato da arrematação/compra, o arrematante disponibilizará, ao colaborador da leiloeira, devidamente identifi</w:t>
      </w:r>
      <w:r w:rsidR="006F5B49">
        <w:rPr>
          <w:rFonts w:ascii="Arial" w:hAnsi="Arial" w:cs="Arial"/>
          <w:sz w:val="24"/>
          <w:szCs w:val="24"/>
        </w:rPr>
        <w:t xml:space="preserve">cado, documento de </w:t>
      </w:r>
      <w:proofErr w:type="gramStart"/>
      <w:r w:rsidR="006F5B49">
        <w:rPr>
          <w:rFonts w:ascii="Arial" w:hAnsi="Arial" w:cs="Arial"/>
          <w:sz w:val="24"/>
          <w:szCs w:val="24"/>
        </w:rPr>
        <w:t>Identidade ,</w:t>
      </w:r>
      <w:proofErr w:type="gramEnd"/>
      <w:r w:rsidR="006F5B49">
        <w:rPr>
          <w:rFonts w:ascii="Arial" w:hAnsi="Arial" w:cs="Arial"/>
          <w:sz w:val="24"/>
          <w:szCs w:val="24"/>
        </w:rPr>
        <w:t xml:space="preserve"> </w:t>
      </w:r>
      <w:r>
        <w:rPr>
          <w:rFonts w:ascii="Arial" w:hAnsi="Arial" w:cs="Arial"/>
          <w:sz w:val="24"/>
          <w:szCs w:val="24"/>
        </w:rPr>
        <w:t>CPF ou CNH</w:t>
      </w:r>
      <w:r w:rsidR="009C6A93">
        <w:rPr>
          <w:rFonts w:ascii="Arial" w:hAnsi="Arial" w:cs="Arial"/>
          <w:sz w:val="24"/>
          <w:szCs w:val="24"/>
        </w:rPr>
        <w:t>, endereço, bem como número telefônico</w:t>
      </w:r>
      <w:r>
        <w:rPr>
          <w:rFonts w:ascii="Arial" w:hAnsi="Arial" w:cs="Arial"/>
          <w:sz w:val="24"/>
          <w:szCs w:val="24"/>
        </w:rPr>
        <w:t xml:space="preserve"> e </w:t>
      </w:r>
      <w:r w:rsidR="009C6A93">
        <w:rPr>
          <w:rFonts w:ascii="Arial" w:hAnsi="Arial" w:cs="Arial"/>
          <w:sz w:val="24"/>
          <w:szCs w:val="24"/>
        </w:rPr>
        <w:t xml:space="preserve">efetuará o </w:t>
      </w:r>
      <w:r>
        <w:rPr>
          <w:rFonts w:ascii="Arial" w:hAnsi="Arial" w:cs="Arial"/>
          <w:sz w:val="24"/>
          <w:szCs w:val="24"/>
        </w:rPr>
        <w:t>paga</w:t>
      </w:r>
      <w:r w:rsidR="009C6A93">
        <w:rPr>
          <w:rFonts w:ascii="Arial" w:hAnsi="Arial" w:cs="Arial"/>
          <w:sz w:val="24"/>
          <w:szCs w:val="24"/>
        </w:rPr>
        <w:t>mento</w:t>
      </w:r>
      <w:r w:rsidR="006F5B49">
        <w:rPr>
          <w:rFonts w:ascii="Arial" w:hAnsi="Arial" w:cs="Arial"/>
          <w:sz w:val="24"/>
          <w:szCs w:val="24"/>
        </w:rPr>
        <w:t xml:space="preserve"> do valor do bem arrematado </w:t>
      </w:r>
      <w:r w:rsidR="009C6A93">
        <w:rPr>
          <w:rFonts w:ascii="Arial" w:hAnsi="Arial" w:cs="Arial"/>
          <w:sz w:val="24"/>
          <w:szCs w:val="24"/>
        </w:rPr>
        <w:t xml:space="preserve"> </w:t>
      </w:r>
      <w:r w:rsidR="00566BEB">
        <w:rPr>
          <w:rFonts w:ascii="Arial" w:hAnsi="Arial" w:cs="Arial"/>
          <w:sz w:val="24"/>
          <w:szCs w:val="24"/>
        </w:rPr>
        <w:t>por transferência bancária na conta 04.008126.0.1</w:t>
      </w:r>
      <w:r w:rsidR="00F27F96">
        <w:rPr>
          <w:rFonts w:ascii="Arial" w:hAnsi="Arial" w:cs="Arial"/>
          <w:sz w:val="24"/>
          <w:szCs w:val="24"/>
        </w:rPr>
        <w:t xml:space="preserve"> da agência 0901, </w:t>
      </w:r>
      <w:r w:rsidR="009C6A93">
        <w:rPr>
          <w:rFonts w:ascii="Arial" w:hAnsi="Arial" w:cs="Arial"/>
          <w:sz w:val="24"/>
          <w:szCs w:val="24"/>
        </w:rPr>
        <w:t xml:space="preserve"> Banco Banrisul de titularidade do Município</w:t>
      </w:r>
      <w:r w:rsidR="006F5B49">
        <w:rPr>
          <w:rFonts w:ascii="Arial" w:hAnsi="Arial" w:cs="Arial"/>
          <w:sz w:val="24"/>
          <w:szCs w:val="24"/>
        </w:rPr>
        <w:t xml:space="preserve"> e o pagamento do valor da comissão diretamente a leiloeira</w:t>
      </w:r>
      <w:r w:rsidR="009C6A93">
        <w:rPr>
          <w:rFonts w:ascii="Arial" w:hAnsi="Arial" w:cs="Arial"/>
          <w:sz w:val="24"/>
          <w:szCs w:val="24"/>
        </w:rPr>
        <w:t>. Poderá ainda optar em emitir</w:t>
      </w:r>
      <w:r w:rsidR="006F5B49">
        <w:rPr>
          <w:rFonts w:ascii="Arial" w:hAnsi="Arial" w:cs="Arial"/>
          <w:sz w:val="24"/>
          <w:szCs w:val="24"/>
        </w:rPr>
        <w:t xml:space="preserve"> a leiloeira dois cheques, um do valor do bem e outro referente a comissão, </w:t>
      </w:r>
      <w:r w:rsidR="009C6A93">
        <w:rPr>
          <w:rFonts w:ascii="Arial" w:hAnsi="Arial" w:cs="Arial"/>
          <w:sz w:val="24"/>
          <w:szCs w:val="24"/>
        </w:rPr>
        <w:t xml:space="preserve">de sua </w:t>
      </w:r>
      <w:r w:rsidR="006F5B49">
        <w:rPr>
          <w:rFonts w:ascii="Arial" w:hAnsi="Arial" w:cs="Arial"/>
          <w:sz w:val="24"/>
          <w:szCs w:val="24"/>
        </w:rPr>
        <w:t>titularidade e que servirão</w:t>
      </w:r>
      <w:r w:rsidR="00252F18">
        <w:rPr>
          <w:rFonts w:ascii="Arial" w:hAnsi="Arial" w:cs="Arial"/>
          <w:sz w:val="24"/>
          <w:szCs w:val="24"/>
        </w:rPr>
        <w:t xml:space="preserve"> de caução, sendo ainda, que a transferência da propriedade só se dará mediante o pagamento na conta indicada.</w:t>
      </w:r>
      <w:r w:rsidR="009C6A93">
        <w:rPr>
          <w:rFonts w:ascii="Arial" w:hAnsi="Arial" w:cs="Arial"/>
          <w:sz w:val="24"/>
          <w:szCs w:val="24"/>
        </w:rPr>
        <w:t xml:space="preserve"> A</w:t>
      </w:r>
      <w:r>
        <w:rPr>
          <w:rFonts w:ascii="Arial" w:hAnsi="Arial" w:cs="Arial"/>
          <w:sz w:val="24"/>
          <w:szCs w:val="24"/>
        </w:rPr>
        <w:t xml:space="preserve"> Arrematação em nome de terceiros, somente será aceita se o arrematante estiver munido de procuração pública, com poderes específicos para o ato de arremata</w:t>
      </w:r>
      <w:r w:rsidR="009C6A93">
        <w:rPr>
          <w:rFonts w:ascii="Arial" w:hAnsi="Arial" w:cs="Arial"/>
          <w:sz w:val="24"/>
          <w:szCs w:val="24"/>
        </w:rPr>
        <w:t>ção em leilão público. A exigência dos</w:t>
      </w:r>
      <w:r>
        <w:rPr>
          <w:rFonts w:ascii="Arial" w:hAnsi="Arial" w:cs="Arial"/>
          <w:sz w:val="24"/>
          <w:szCs w:val="24"/>
        </w:rPr>
        <w:t xml:space="preserve"> documentos</w:t>
      </w:r>
      <w:r w:rsidR="009C6A93">
        <w:rPr>
          <w:rFonts w:ascii="Arial" w:hAnsi="Arial" w:cs="Arial"/>
          <w:sz w:val="24"/>
          <w:szCs w:val="24"/>
        </w:rPr>
        <w:t xml:space="preserve"> supra mencionados</w:t>
      </w:r>
      <w:r>
        <w:rPr>
          <w:rFonts w:ascii="Arial" w:hAnsi="Arial" w:cs="Arial"/>
          <w:sz w:val="24"/>
          <w:szCs w:val="24"/>
        </w:rPr>
        <w:t>, são para preenchimento dos documentos pertinentes ao leilão, como auto de arrematação, nota de venda, entre outros, e serão entregues ao arrematante logo após o final do leilão.</w:t>
      </w:r>
    </w:p>
    <w:p w:rsidR="00607FFE" w:rsidRDefault="00342501" w:rsidP="00607FFE">
      <w:pPr>
        <w:pStyle w:val="PargrafodaLista"/>
        <w:spacing w:line="360" w:lineRule="auto"/>
        <w:ind w:left="0" w:firstLine="709"/>
        <w:jc w:val="both"/>
        <w:rPr>
          <w:rStyle w:val="Hyperlink"/>
          <w:rFonts w:ascii="Arial" w:hAnsi="Arial" w:cs="Arial"/>
          <w:sz w:val="24"/>
          <w:szCs w:val="24"/>
        </w:rPr>
      </w:pPr>
      <w:r>
        <w:rPr>
          <w:rFonts w:ascii="Arial" w:hAnsi="Arial" w:cs="Arial"/>
          <w:b/>
          <w:sz w:val="24"/>
          <w:szCs w:val="24"/>
        </w:rPr>
        <w:t xml:space="preserve">3.2 </w:t>
      </w:r>
      <w:r>
        <w:rPr>
          <w:rFonts w:ascii="Arial" w:hAnsi="Arial" w:cs="Arial"/>
          <w:sz w:val="24"/>
          <w:szCs w:val="24"/>
        </w:rPr>
        <w:t xml:space="preserve">O(s) arrematante(s) do leilão on-line, deverão seguir as regras de participação e arrematação descritas no site da leiloeira </w:t>
      </w:r>
      <w:hyperlink r:id="rId9" w:history="1">
        <w:r>
          <w:rPr>
            <w:rStyle w:val="Hyperlink"/>
            <w:rFonts w:ascii="Arial" w:hAnsi="Arial" w:cs="Arial"/>
            <w:sz w:val="24"/>
            <w:szCs w:val="24"/>
          </w:rPr>
          <w:t>www.leffaleiloes.com.br</w:t>
        </w:r>
      </w:hyperlink>
    </w:p>
    <w:p w:rsidR="00607FFE" w:rsidRPr="00607FFE" w:rsidRDefault="00607FFE" w:rsidP="00607FFE">
      <w:pPr>
        <w:pStyle w:val="PargrafodaLista"/>
        <w:spacing w:line="360" w:lineRule="auto"/>
        <w:ind w:left="0" w:firstLine="709"/>
        <w:jc w:val="both"/>
        <w:rPr>
          <w:rFonts w:ascii="Arial" w:hAnsi="Arial" w:cs="Arial"/>
          <w:color w:val="0000FF"/>
          <w:sz w:val="24"/>
          <w:szCs w:val="24"/>
          <w:u w:val="single"/>
        </w:rPr>
      </w:pPr>
    </w:p>
    <w:p w:rsidR="003A30C4" w:rsidRDefault="00342501" w:rsidP="00607FFE">
      <w:pPr>
        <w:pStyle w:val="PargrafodaLista"/>
        <w:spacing w:after="0" w:line="360" w:lineRule="auto"/>
        <w:ind w:left="0" w:firstLine="709"/>
        <w:jc w:val="both"/>
        <w:rPr>
          <w:rFonts w:ascii="Arial" w:hAnsi="Arial" w:cs="Arial"/>
          <w:b/>
          <w:sz w:val="24"/>
          <w:szCs w:val="24"/>
          <w:u w:val="single"/>
        </w:rPr>
      </w:pPr>
      <w:r>
        <w:rPr>
          <w:rFonts w:ascii="Arial" w:hAnsi="Arial" w:cs="Arial"/>
          <w:b/>
          <w:sz w:val="24"/>
          <w:szCs w:val="24"/>
          <w:u w:val="single"/>
        </w:rPr>
        <w:t xml:space="preserve">4. CRITÉRIOS DE PARTICIPAÇÃO e JULGAMENTO </w:t>
      </w:r>
    </w:p>
    <w:p w:rsidR="00607FFE" w:rsidRPr="00607FFE" w:rsidRDefault="00607FFE" w:rsidP="00607FFE">
      <w:pPr>
        <w:pStyle w:val="PargrafodaLista"/>
        <w:spacing w:after="0" w:line="360" w:lineRule="auto"/>
        <w:ind w:left="0" w:firstLine="709"/>
        <w:jc w:val="both"/>
        <w:rPr>
          <w:rFonts w:ascii="Arial" w:hAnsi="Arial" w:cs="Arial"/>
          <w:b/>
          <w:sz w:val="24"/>
          <w:szCs w:val="24"/>
          <w:u w:val="single"/>
        </w:rPr>
      </w:pPr>
    </w:p>
    <w:p w:rsidR="00342501" w:rsidRDefault="00342501" w:rsidP="003A30C4">
      <w:pPr>
        <w:pStyle w:val="PargrafodaLista"/>
        <w:spacing w:after="0" w:line="360" w:lineRule="auto"/>
        <w:ind w:left="0" w:firstLine="709"/>
        <w:jc w:val="both"/>
        <w:rPr>
          <w:rFonts w:ascii="Arial" w:hAnsi="Arial" w:cs="Arial"/>
          <w:sz w:val="24"/>
          <w:szCs w:val="24"/>
        </w:rPr>
      </w:pPr>
      <w:r>
        <w:rPr>
          <w:rFonts w:ascii="Arial" w:hAnsi="Arial" w:cs="Arial"/>
          <w:b/>
          <w:sz w:val="24"/>
          <w:szCs w:val="24"/>
        </w:rPr>
        <w:t>4.1.</w:t>
      </w:r>
      <w:r>
        <w:rPr>
          <w:rFonts w:ascii="Arial" w:hAnsi="Arial" w:cs="Arial"/>
          <w:sz w:val="24"/>
          <w:szCs w:val="24"/>
        </w:rPr>
        <w:t xml:space="preserve"> Os bens, objetos do presente leilão, serão vendidos ao participante que ofertar o maior lance, pela internet ou presencial. Os lances deverão ser proferidos em voz alta, sempre em valor crescente.</w:t>
      </w:r>
    </w:p>
    <w:p w:rsidR="00342501" w:rsidRDefault="00342501" w:rsidP="003A30C4">
      <w:pPr>
        <w:pStyle w:val="PargrafodaLista"/>
        <w:spacing w:after="0" w:line="360" w:lineRule="auto"/>
        <w:ind w:left="0" w:firstLine="709"/>
        <w:jc w:val="both"/>
        <w:rPr>
          <w:rFonts w:ascii="Arial" w:hAnsi="Arial" w:cs="Arial"/>
          <w:sz w:val="24"/>
          <w:szCs w:val="24"/>
        </w:rPr>
      </w:pPr>
      <w:r>
        <w:rPr>
          <w:rFonts w:ascii="Arial" w:hAnsi="Arial" w:cs="Arial"/>
          <w:b/>
          <w:sz w:val="24"/>
          <w:szCs w:val="24"/>
        </w:rPr>
        <w:t>4.2.</w:t>
      </w:r>
      <w:r>
        <w:rPr>
          <w:rFonts w:ascii="Arial" w:hAnsi="Arial" w:cs="Arial"/>
          <w:sz w:val="24"/>
          <w:szCs w:val="24"/>
        </w:rPr>
        <w:t xml:space="preserve"> Os lances deverão ser ofertados a partir do valor da avaliação. Antes do início das sucessões de propostas verbais, a Leiloeira anunciará a diferença mínima do valor entre os lances, os quais poderão crescer na medida em que se desenvolver a licitação. A diferença entre uma oferta e a seguinte não poderá ser inferior à limitada pela leiloeira.</w:t>
      </w:r>
    </w:p>
    <w:p w:rsidR="00342501" w:rsidRDefault="00342501" w:rsidP="003A30C4">
      <w:pPr>
        <w:pStyle w:val="PargrafodaLista"/>
        <w:spacing w:after="0" w:line="360" w:lineRule="auto"/>
        <w:ind w:left="0" w:firstLine="709"/>
        <w:jc w:val="both"/>
        <w:rPr>
          <w:rFonts w:ascii="Arial" w:hAnsi="Arial" w:cs="Arial"/>
          <w:sz w:val="24"/>
          <w:szCs w:val="24"/>
        </w:rPr>
      </w:pPr>
      <w:r>
        <w:rPr>
          <w:rFonts w:ascii="Arial" w:hAnsi="Arial" w:cs="Arial"/>
          <w:b/>
          <w:sz w:val="24"/>
          <w:szCs w:val="24"/>
        </w:rPr>
        <w:t>4.3.</w:t>
      </w:r>
      <w:r>
        <w:rPr>
          <w:rFonts w:ascii="Arial" w:hAnsi="Arial" w:cs="Arial"/>
          <w:sz w:val="24"/>
          <w:szCs w:val="24"/>
        </w:rPr>
        <w:t xml:space="preserve"> É considerado vencedor, aquele que após a terceira batida do martelo, tiver ofertado o maior lance, e assim declarado pela leiloeira, VENDIDO. O vencedor deverá proceder ao pagamento imediatamente após a declaração de VENDIDO, fornecendo a documentação, o valor da arrematação em espécie ou emitir os cheques, conforme descrito no item 3.1., ao colaborador da leiloeira, devidamente identificado. A finalização da compra, ocorrerá logo após terminado o leilão. Ocasião e</w:t>
      </w:r>
      <w:r w:rsidR="00A40D97">
        <w:rPr>
          <w:rFonts w:ascii="Arial" w:hAnsi="Arial" w:cs="Arial"/>
          <w:sz w:val="24"/>
          <w:szCs w:val="24"/>
        </w:rPr>
        <w:t>m que, será preenchida a</w:t>
      </w:r>
      <w:proofErr w:type="gramStart"/>
      <w:r w:rsidR="00A40D97">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nota de venda, na presença do arrematante, por ordem de arrematação (senha).</w:t>
      </w:r>
    </w:p>
    <w:p w:rsidR="00342501" w:rsidRDefault="00342501" w:rsidP="003A30C4">
      <w:pPr>
        <w:pStyle w:val="PargrafodaLista"/>
        <w:spacing w:after="0" w:line="360" w:lineRule="auto"/>
        <w:ind w:left="0" w:firstLine="709"/>
        <w:jc w:val="both"/>
        <w:rPr>
          <w:rFonts w:ascii="Arial" w:hAnsi="Arial" w:cs="Arial"/>
          <w:sz w:val="24"/>
          <w:szCs w:val="24"/>
        </w:rPr>
      </w:pPr>
      <w:r>
        <w:rPr>
          <w:rFonts w:ascii="Arial" w:hAnsi="Arial" w:cs="Arial"/>
          <w:b/>
          <w:sz w:val="24"/>
          <w:szCs w:val="24"/>
        </w:rPr>
        <w:t xml:space="preserve">4.4. </w:t>
      </w:r>
      <w:r>
        <w:rPr>
          <w:rFonts w:ascii="Arial" w:hAnsi="Arial" w:cs="Arial"/>
          <w:sz w:val="24"/>
          <w:szCs w:val="24"/>
        </w:rPr>
        <w:t>Os lances ofertados pela internet</w:t>
      </w:r>
      <w:r w:rsidR="004C6A6B">
        <w:rPr>
          <w:rFonts w:ascii="Arial" w:hAnsi="Arial" w:cs="Arial"/>
          <w:sz w:val="24"/>
          <w:szCs w:val="24"/>
        </w:rPr>
        <w:t xml:space="preserve"> serão</w:t>
      </w:r>
      <w:r>
        <w:rPr>
          <w:rFonts w:ascii="Arial" w:hAnsi="Arial" w:cs="Arial"/>
          <w:sz w:val="24"/>
          <w:szCs w:val="24"/>
        </w:rPr>
        <w:t xml:space="preserve"> reproduzidos em telão para os participantes do leilão presencial, da mesma forma, os lances ofertados pelos participantes presenciais serão reproduzidos para os participantes pela internet, de forma pública e simultânea.</w:t>
      </w:r>
    </w:p>
    <w:p w:rsidR="00342501" w:rsidRDefault="00342501" w:rsidP="003A30C4">
      <w:pPr>
        <w:spacing w:line="360" w:lineRule="auto"/>
        <w:ind w:firstLine="709"/>
        <w:jc w:val="both"/>
        <w:rPr>
          <w:rFonts w:ascii="Arial" w:hAnsi="Arial" w:cs="Arial"/>
          <w:sz w:val="24"/>
          <w:szCs w:val="24"/>
        </w:rPr>
      </w:pPr>
      <w:r>
        <w:rPr>
          <w:rFonts w:ascii="Arial" w:hAnsi="Arial" w:cs="Arial"/>
          <w:b/>
          <w:sz w:val="24"/>
          <w:szCs w:val="24"/>
        </w:rPr>
        <w:t xml:space="preserve">4.5. </w:t>
      </w:r>
      <w:r>
        <w:rPr>
          <w:rFonts w:ascii="Arial" w:hAnsi="Arial" w:cs="Arial"/>
          <w:sz w:val="24"/>
          <w:szCs w:val="24"/>
        </w:rPr>
        <w:t>Todo lance seja pela internet ou presencial, gera compromisso. Desse modo, serão anotados os nomes e valores do primeiro e segundo maior lance, caso haja algum impedimento para a finalização da compra, tornando-se vencedor o maior lance antecedente aquele pelo qual o lote foi declarado VENDIDO.</w:t>
      </w:r>
    </w:p>
    <w:p w:rsidR="00342501" w:rsidRDefault="00342501" w:rsidP="003A30C4">
      <w:pPr>
        <w:spacing w:line="360" w:lineRule="auto"/>
        <w:ind w:firstLine="709"/>
        <w:jc w:val="both"/>
        <w:rPr>
          <w:rFonts w:ascii="Arial" w:hAnsi="Arial" w:cs="Arial"/>
          <w:sz w:val="24"/>
          <w:szCs w:val="24"/>
        </w:rPr>
      </w:pPr>
      <w:r>
        <w:rPr>
          <w:rFonts w:ascii="Arial" w:hAnsi="Arial" w:cs="Arial"/>
          <w:b/>
          <w:sz w:val="24"/>
          <w:szCs w:val="24"/>
        </w:rPr>
        <w:t>4.6.</w:t>
      </w:r>
      <w:r>
        <w:rPr>
          <w:rFonts w:ascii="Arial" w:hAnsi="Arial" w:cs="Arial"/>
          <w:sz w:val="24"/>
          <w:szCs w:val="24"/>
        </w:rPr>
        <w:t xml:space="preserve"> Não serão aceitos parcelamentos, o valor total da arrematação e a comissão da leiloeira, serão pagos em sua integralidade no ato da arrematação.</w:t>
      </w:r>
    </w:p>
    <w:p w:rsidR="00342501" w:rsidRDefault="00342501" w:rsidP="003A30C4">
      <w:pPr>
        <w:spacing w:line="360" w:lineRule="auto"/>
        <w:ind w:firstLine="709"/>
        <w:jc w:val="both"/>
        <w:rPr>
          <w:rFonts w:ascii="Arial" w:hAnsi="Arial" w:cs="Arial"/>
          <w:sz w:val="24"/>
          <w:szCs w:val="24"/>
        </w:rPr>
      </w:pPr>
      <w:r>
        <w:rPr>
          <w:rFonts w:ascii="Arial" w:hAnsi="Arial" w:cs="Arial"/>
          <w:b/>
          <w:sz w:val="24"/>
          <w:szCs w:val="24"/>
        </w:rPr>
        <w:t>4.7.</w:t>
      </w:r>
      <w:r>
        <w:rPr>
          <w:rFonts w:ascii="Arial" w:hAnsi="Arial" w:cs="Arial"/>
          <w:sz w:val="24"/>
          <w:szCs w:val="24"/>
        </w:rPr>
        <w:t xml:space="preserve"> O lançador, declarado VENCEDOR, que negar-se ao pagamento, imediatamente após a arrematação, deixando de proceder ou dificultando o procedimento descrito no item 3.1, sofrerá as penas previstas no art. 335 do Código Penal, e o lote, ora VENDIDO, retornará ao leilão e será repassado ao maior lance que o antecedeu.</w:t>
      </w:r>
    </w:p>
    <w:p w:rsidR="003A30C4" w:rsidRDefault="003A30C4" w:rsidP="003A30C4">
      <w:pPr>
        <w:spacing w:line="360" w:lineRule="auto"/>
        <w:ind w:firstLine="709"/>
        <w:jc w:val="both"/>
        <w:rPr>
          <w:rFonts w:ascii="Arial" w:hAnsi="Arial" w:cs="Arial"/>
          <w:sz w:val="24"/>
          <w:szCs w:val="24"/>
        </w:rPr>
      </w:pPr>
    </w:p>
    <w:p w:rsidR="00342501" w:rsidRDefault="00342501" w:rsidP="003A30C4">
      <w:pPr>
        <w:pStyle w:val="PargrafodaLista"/>
        <w:spacing w:after="0" w:line="360" w:lineRule="auto"/>
        <w:ind w:left="0" w:firstLine="709"/>
        <w:jc w:val="both"/>
        <w:rPr>
          <w:rFonts w:ascii="Arial" w:hAnsi="Arial" w:cs="Arial"/>
          <w:b/>
          <w:sz w:val="24"/>
          <w:szCs w:val="24"/>
          <w:u w:val="single"/>
        </w:rPr>
      </w:pPr>
      <w:r>
        <w:rPr>
          <w:rFonts w:ascii="Arial" w:hAnsi="Arial" w:cs="Arial"/>
          <w:b/>
          <w:sz w:val="24"/>
          <w:szCs w:val="24"/>
          <w:u w:val="single"/>
        </w:rPr>
        <w:lastRenderedPageBreak/>
        <w:t>5. DO PAGAMENTO</w:t>
      </w:r>
    </w:p>
    <w:p w:rsidR="003A30C4" w:rsidRDefault="003A30C4" w:rsidP="003A30C4">
      <w:pPr>
        <w:pStyle w:val="PargrafodaLista"/>
        <w:spacing w:after="0" w:line="360" w:lineRule="auto"/>
        <w:ind w:left="0" w:firstLine="709"/>
        <w:jc w:val="both"/>
        <w:rPr>
          <w:rFonts w:ascii="Arial" w:hAnsi="Arial" w:cs="Arial"/>
          <w:b/>
          <w:sz w:val="24"/>
          <w:szCs w:val="24"/>
          <w:u w:val="single"/>
        </w:rPr>
      </w:pPr>
    </w:p>
    <w:p w:rsidR="00342501" w:rsidRDefault="00342501" w:rsidP="003A30C4">
      <w:pPr>
        <w:pStyle w:val="PargrafodaLista"/>
        <w:spacing w:after="0" w:line="360" w:lineRule="auto"/>
        <w:ind w:left="0" w:firstLine="709"/>
        <w:jc w:val="both"/>
        <w:rPr>
          <w:rFonts w:ascii="Arial" w:hAnsi="Arial" w:cs="Arial"/>
          <w:b/>
          <w:sz w:val="24"/>
          <w:szCs w:val="24"/>
        </w:rPr>
      </w:pPr>
      <w:r>
        <w:rPr>
          <w:rFonts w:ascii="Arial" w:hAnsi="Arial" w:cs="Arial"/>
          <w:b/>
          <w:sz w:val="24"/>
          <w:szCs w:val="24"/>
        </w:rPr>
        <w:t>5.1.</w:t>
      </w:r>
      <w:r>
        <w:rPr>
          <w:rFonts w:ascii="Arial" w:hAnsi="Arial" w:cs="Arial"/>
          <w:sz w:val="24"/>
          <w:szCs w:val="24"/>
        </w:rPr>
        <w:t xml:space="preserve"> O total da arremat</w:t>
      </w:r>
      <w:r w:rsidR="00922A22">
        <w:rPr>
          <w:rFonts w:ascii="Arial" w:hAnsi="Arial" w:cs="Arial"/>
          <w:sz w:val="24"/>
          <w:szCs w:val="24"/>
        </w:rPr>
        <w:t>a</w:t>
      </w:r>
      <w:r w:rsidR="003442EC">
        <w:rPr>
          <w:rFonts w:ascii="Arial" w:hAnsi="Arial" w:cs="Arial"/>
          <w:sz w:val="24"/>
          <w:szCs w:val="24"/>
        </w:rPr>
        <w:t>ção e comissão da Leiloeira, 5</w:t>
      </w:r>
      <w:r w:rsidR="0067642A">
        <w:rPr>
          <w:rFonts w:ascii="Arial" w:hAnsi="Arial" w:cs="Arial"/>
          <w:sz w:val="24"/>
          <w:szCs w:val="24"/>
        </w:rPr>
        <w:t>% (cinco</w:t>
      </w:r>
      <w:proofErr w:type="gramStart"/>
      <w:r w:rsidR="00F66210">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por cento) sobre o valor da arrematação, serão pago</w:t>
      </w:r>
      <w:r w:rsidR="006F5B49">
        <w:rPr>
          <w:rFonts w:ascii="Arial" w:hAnsi="Arial" w:cs="Arial"/>
          <w:sz w:val="24"/>
          <w:szCs w:val="24"/>
        </w:rPr>
        <w:t>s</w:t>
      </w:r>
      <w:r>
        <w:rPr>
          <w:rFonts w:ascii="Arial" w:hAnsi="Arial" w:cs="Arial"/>
          <w:sz w:val="24"/>
          <w:szCs w:val="24"/>
        </w:rPr>
        <w:t xml:space="preserve"> conforme o procedimento descrito no item 3.1, e finalizados após o termino do leilão,</w:t>
      </w:r>
      <w:r w:rsidR="006F5B49">
        <w:rPr>
          <w:rFonts w:ascii="Arial" w:hAnsi="Arial" w:cs="Arial"/>
          <w:sz w:val="24"/>
          <w:szCs w:val="24"/>
        </w:rPr>
        <w:t xml:space="preserve"> </w:t>
      </w:r>
      <w:r>
        <w:rPr>
          <w:rFonts w:ascii="Arial" w:hAnsi="Arial" w:cs="Arial"/>
          <w:sz w:val="24"/>
          <w:szCs w:val="24"/>
        </w:rPr>
        <w:t xml:space="preserve"> junto a leiloeira ou pessoal autorizado de sua equipe, ocasião em que será expedida a nota de venda e proceder-se-á na devolução dos documentos entregues à equipe da Leiloeira por ocasião do ato de arrematação, documentos, estes utilizados para preenchimento dos documentos necessários para efetivar a venda. Os valores correspondentes a totalidade da arrematação e comissão da leiloeira, poderão ser pagos em espécie (moeda corrente nacional) ou através de 02 (dois) cheques, de titularidade do arrematante. Não serão aceitas arrematações em nome de terceiros, salvo se o arrematante estiver munido de procuração pública com poderes específicos para o ato de arrematação em leilão público.</w:t>
      </w:r>
    </w:p>
    <w:p w:rsidR="00342501" w:rsidRDefault="00342501" w:rsidP="003A30C4">
      <w:pPr>
        <w:pStyle w:val="PargrafodaLista"/>
        <w:spacing w:after="0" w:line="360" w:lineRule="auto"/>
        <w:ind w:left="0" w:firstLine="709"/>
        <w:jc w:val="both"/>
        <w:rPr>
          <w:rFonts w:ascii="Arial" w:hAnsi="Arial" w:cs="Arial"/>
          <w:sz w:val="24"/>
          <w:szCs w:val="24"/>
        </w:rPr>
      </w:pPr>
      <w:r>
        <w:rPr>
          <w:rFonts w:ascii="Arial" w:hAnsi="Arial" w:cs="Arial"/>
          <w:b/>
          <w:sz w:val="24"/>
          <w:szCs w:val="24"/>
        </w:rPr>
        <w:t xml:space="preserve">5.2. </w:t>
      </w:r>
      <w:r>
        <w:rPr>
          <w:rFonts w:ascii="Arial" w:hAnsi="Arial" w:cs="Arial"/>
          <w:sz w:val="24"/>
          <w:szCs w:val="24"/>
        </w:rPr>
        <w:t>O arrematante on-line</w:t>
      </w:r>
      <w:r w:rsidR="003A30C4">
        <w:rPr>
          <w:rFonts w:ascii="Arial" w:hAnsi="Arial" w:cs="Arial"/>
          <w:sz w:val="24"/>
          <w:szCs w:val="24"/>
        </w:rPr>
        <w:t xml:space="preserve"> efetuará</w:t>
      </w:r>
      <w:r>
        <w:rPr>
          <w:rFonts w:ascii="Arial" w:hAnsi="Arial" w:cs="Arial"/>
          <w:sz w:val="24"/>
          <w:szCs w:val="24"/>
        </w:rPr>
        <w:t xml:space="preserve"> o pagamento conforme orientação descrita no site da leiloeira, no prazo de 24 horas, obedecendo as mesmas regras do leilão presencial.</w:t>
      </w:r>
    </w:p>
    <w:p w:rsidR="00607FFE" w:rsidRDefault="00607FFE" w:rsidP="003A30C4">
      <w:pPr>
        <w:pStyle w:val="PargrafodaLista"/>
        <w:spacing w:after="0" w:line="360" w:lineRule="auto"/>
        <w:ind w:left="0" w:firstLine="709"/>
        <w:jc w:val="both"/>
        <w:rPr>
          <w:rFonts w:ascii="Arial" w:hAnsi="Arial" w:cs="Arial"/>
          <w:sz w:val="24"/>
          <w:szCs w:val="24"/>
        </w:rPr>
      </w:pPr>
    </w:p>
    <w:p w:rsidR="00342501" w:rsidRDefault="00342501" w:rsidP="003A30C4">
      <w:pPr>
        <w:pStyle w:val="PargrafodaLista"/>
        <w:spacing w:after="0" w:line="360" w:lineRule="auto"/>
        <w:ind w:left="0" w:firstLine="709"/>
        <w:jc w:val="both"/>
        <w:rPr>
          <w:rFonts w:ascii="Arial" w:hAnsi="Arial" w:cs="Arial"/>
          <w:b/>
          <w:sz w:val="24"/>
          <w:szCs w:val="24"/>
          <w:u w:val="single"/>
        </w:rPr>
      </w:pPr>
      <w:r>
        <w:rPr>
          <w:rFonts w:ascii="Arial" w:hAnsi="Arial" w:cs="Arial"/>
          <w:b/>
          <w:sz w:val="24"/>
          <w:szCs w:val="24"/>
          <w:u w:val="single"/>
        </w:rPr>
        <w:t>6. VISITAÇÃO</w:t>
      </w:r>
    </w:p>
    <w:p w:rsidR="003A30C4" w:rsidRDefault="003A30C4" w:rsidP="003A30C4">
      <w:pPr>
        <w:pStyle w:val="PargrafodaLista"/>
        <w:spacing w:after="0" w:line="360" w:lineRule="auto"/>
        <w:ind w:left="0" w:firstLine="709"/>
        <w:jc w:val="both"/>
        <w:rPr>
          <w:rFonts w:ascii="Arial" w:hAnsi="Arial" w:cs="Arial"/>
          <w:b/>
          <w:sz w:val="24"/>
          <w:szCs w:val="24"/>
          <w:u w:val="single"/>
        </w:rPr>
      </w:pPr>
    </w:p>
    <w:p w:rsidR="00342501" w:rsidRDefault="00342501" w:rsidP="003A30C4">
      <w:pPr>
        <w:pStyle w:val="PargrafodaLista"/>
        <w:spacing w:after="0" w:line="360" w:lineRule="auto"/>
        <w:ind w:left="0" w:firstLine="709"/>
        <w:jc w:val="both"/>
        <w:rPr>
          <w:rFonts w:ascii="Arial" w:hAnsi="Arial" w:cs="Arial"/>
          <w:sz w:val="24"/>
          <w:szCs w:val="24"/>
        </w:rPr>
      </w:pPr>
      <w:r>
        <w:rPr>
          <w:rFonts w:ascii="Arial" w:hAnsi="Arial" w:cs="Arial"/>
          <w:b/>
          <w:sz w:val="24"/>
          <w:szCs w:val="24"/>
        </w:rPr>
        <w:t>6.1.</w:t>
      </w:r>
      <w:r>
        <w:rPr>
          <w:rFonts w:ascii="Arial" w:hAnsi="Arial" w:cs="Arial"/>
          <w:sz w:val="24"/>
          <w:szCs w:val="24"/>
        </w:rPr>
        <w:t xml:space="preserve"> Todo interessado em arrematar os bens, deve vistoriar as condições específicas e intrínsecas de cada lote (s). </w:t>
      </w:r>
      <w:r w:rsidR="00252F18">
        <w:rPr>
          <w:rFonts w:ascii="Arial" w:hAnsi="Arial" w:cs="Arial"/>
          <w:sz w:val="24"/>
          <w:szCs w:val="24"/>
        </w:rPr>
        <w:t>Havendo a necessidade de acompanhamento pessoal para a localização dos lotes, as visitas poderão ser agendadas diretamente junto ao pessoal da Leiloeira pelo fone, (51) 984024233 ou ligar par</w:t>
      </w:r>
      <w:r w:rsidR="00922A22">
        <w:rPr>
          <w:rFonts w:ascii="Arial" w:hAnsi="Arial" w:cs="Arial"/>
          <w:sz w:val="24"/>
          <w:szCs w:val="24"/>
        </w:rPr>
        <w:t xml:space="preserve">a a sede da Prefeitura Municipal, </w:t>
      </w:r>
      <w:r w:rsidR="00BC6CC2">
        <w:rPr>
          <w:rFonts w:ascii="Arial" w:hAnsi="Arial" w:cs="Arial"/>
          <w:sz w:val="24"/>
          <w:szCs w:val="24"/>
        </w:rPr>
        <w:t>falar com o setor de licitações e proceder no agendamento da visita, pelo fone: (51) 3666.1285.</w:t>
      </w:r>
    </w:p>
    <w:p w:rsidR="00342501" w:rsidRDefault="00342501" w:rsidP="003A30C4">
      <w:pPr>
        <w:pStyle w:val="PargrafodaLista"/>
        <w:spacing w:after="0" w:line="360" w:lineRule="auto"/>
        <w:ind w:left="0" w:firstLine="709"/>
        <w:jc w:val="both"/>
        <w:rPr>
          <w:rFonts w:ascii="Arial" w:hAnsi="Arial" w:cs="Arial"/>
          <w:sz w:val="24"/>
          <w:szCs w:val="24"/>
        </w:rPr>
      </w:pPr>
      <w:r>
        <w:rPr>
          <w:rFonts w:ascii="Arial" w:hAnsi="Arial" w:cs="Arial"/>
          <w:b/>
          <w:sz w:val="24"/>
          <w:szCs w:val="24"/>
        </w:rPr>
        <w:t>6.2.</w:t>
      </w:r>
      <w:r>
        <w:rPr>
          <w:rFonts w:ascii="Arial" w:hAnsi="Arial" w:cs="Arial"/>
          <w:sz w:val="24"/>
          <w:szCs w:val="24"/>
        </w:rPr>
        <w:t xml:space="preserve"> Considerando que é dado o direito de vistoria dos bens a serem vendidos a todo(s) interessado(s</w:t>
      </w:r>
      <w:proofErr w:type="gramStart"/>
      <w:r>
        <w:rPr>
          <w:rFonts w:ascii="Arial" w:hAnsi="Arial" w:cs="Arial"/>
          <w:sz w:val="24"/>
          <w:szCs w:val="24"/>
        </w:rPr>
        <w:t>)</w:t>
      </w:r>
      <w:proofErr w:type="gramEnd"/>
      <w:r>
        <w:rPr>
          <w:rFonts w:ascii="Arial" w:hAnsi="Arial" w:cs="Arial"/>
          <w:sz w:val="24"/>
          <w:szCs w:val="24"/>
        </w:rPr>
        <w:t>/arrematante(s), os mesmos não poderão alegar qualquer desconhecimento à respeito do bem adquirido, ou pleitear desconto, ou indenização.</w:t>
      </w:r>
    </w:p>
    <w:p w:rsidR="00342501" w:rsidRDefault="00342501" w:rsidP="003A30C4">
      <w:pPr>
        <w:pStyle w:val="PargrafodaLista"/>
        <w:spacing w:after="0" w:line="360" w:lineRule="auto"/>
        <w:ind w:left="0" w:firstLine="709"/>
        <w:jc w:val="both"/>
        <w:rPr>
          <w:rFonts w:ascii="Arial" w:hAnsi="Arial" w:cs="Arial"/>
          <w:sz w:val="24"/>
          <w:szCs w:val="24"/>
        </w:rPr>
      </w:pPr>
      <w:r>
        <w:rPr>
          <w:rFonts w:ascii="Arial" w:hAnsi="Arial" w:cs="Arial"/>
          <w:b/>
          <w:sz w:val="24"/>
          <w:szCs w:val="24"/>
        </w:rPr>
        <w:t>6.3.</w:t>
      </w:r>
      <w:r>
        <w:rPr>
          <w:rFonts w:ascii="Arial" w:hAnsi="Arial" w:cs="Arial"/>
          <w:sz w:val="24"/>
          <w:szCs w:val="24"/>
        </w:rPr>
        <w:t xml:space="preserve"> A presença e participação no leilão presencial ou on-line, entende-se aceito e conhecidas todas as condições previstas neste edital.</w:t>
      </w:r>
    </w:p>
    <w:p w:rsidR="003A30C4" w:rsidRDefault="003A30C4" w:rsidP="003A30C4">
      <w:pPr>
        <w:pStyle w:val="PargrafodaLista"/>
        <w:spacing w:after="0" w:line="360" w:lineRule="auto"/>
        <w:ind w:left="0" w:firstLine="709"/>
        <w:jc w:val="both"/>
        <w:rPr>
          <w:rFonts w:ascii="Arial" w:hAnsi="Arial" w:cs="Arial"/>
          <w:sz w:val="24"/>
          <w:szCs w:val="24"/>
        </w:rPr>
      </w:pPr>
    </w:p>
    <w:p w:rsidR="00342501" w:rsidRDefault="00342501" w:rsidP="003A30C4">
      <w:pPr>
        <w:pStyle w:val="PargrafodaLista"/>
        <w:spacing w:after="0" w:line="360" w:lineRule="auto"/>
        <w:ind w:left="0" w:firstLine="709"/>
        <w:jc w:val="both"/>
        <w:rPr>
          <w:rFonts w:ascii="Arial" w:hAnsi="Arial" w:cs="Arial"/>
          <w:b/>
          <w:sz w:val="24"/>
          <w:szCs w:val="24"/>
          <w:u w:val="single"/>
        </w:rPr>
      </w:pPr>
      <w:r>
        <w:rPr>
          <w:rFonts w:ascii="Arial" w:hAnsi="Arial" w:cs="Arial"/>
          <w:b/>
          <w:sz w:val="24"/>
          <w:szCs w:val="24"/>
          <w:u w:val="single"/>
        </w:rPr>
        <w:t>7. PRAZO E CONDIÇÕES PARA A TRANSFERÊNCIA DA PROPRIEDADE</w:t>
      </w:r>
    </w:p>
    <w:p w:rsidR="00607FFE" w:rsidRDefault="00607FFE" w:rsidP="003A30C4">
      <w:pPr>
        <w:pStyle w:val="PargrafodaLista"/>
        <w:spacing w:after="0" w:line="360" w:lineRule="auto"/>
        <w:ind w:left="0" w:firstLine="709"/>
        <w:jc w:val="both"/>
        <w:rPr>
          <w:rFonts w:ascii="Arial" w:hAnsi="Arial" w:cs="Arial"/>
          <w:b/>
          <w:sz w:val="24"/>
          <w:szCs w:val="24"/>
          <w:u w:val="single"/>
        </w:rPr>
      </w:pPr>
    </w:p>
    <w:p w:rsidR="00342501" w:rsidRDefault="00342501" w:rsidP="003A30C4">
      <w:pPr>
        <w:pStyle w:val="PargrafodaLista"/>
        <w:spacing w:after="0" w:line="360" w:lineRule="auto"/>
        <w:ind w:left="0" w:firstLine="709"/>
        <w:jc w:val="both"/>
        <w:rPr>
          <w:rFonts w:ascii="Arial" w:hAnsi="Arial" w:cs="Arial"/>
          <w:sz w:val="24"/>
          <w:szCs w:val="24"/>
        </w:rPr>
      </w:pPr>
      <w:r>
        <w:rPr>
          <w:rFonts w:ascii="Arial" w:hAnsi="Arial" w:cs="Arial"/>
          <w:b/>
          <w:sz w:val="24"/>
          <w:szCs w:val="24"/>
        </w:rPr>
        <w:t>7.1.</w:t>
      </w:r>
      <w:r>
        <w:rPr>
          <w:rFonts w:ascii="Arial" w:hAnsi="Arial" w:cs="Arial"/>
          <w:sz w:val="24"/>
          <w:szCs w:val="24"/>
        </w:rPr>
        <w:t xml:space="preserve"> O prazo para a transferência dos bens para a propriedade do arrematante é de </w:t>
      </w:r>
      <w:r w:rsidR="009A1E9B">
        <w:rPr>
          <w:rFonts w:ascii="Arial" w:hAnsi="Arial" w:cs="Arial"/>
          <w:sz w:val="24"/>
          <w:szCs w:val="24"/>
        </w:rPr>
        <w:t>30 (trinta)</w:t>
      </w:r>
      <w:r>
        <w:rPr>
          <w:rFonts w:ascii="Arial" w:hAnsi="Arial" w:cs="Arial"/>
          <w:sz w:val="24"/>
          <w:szCs w:val="24"/>
        </w:rPr>
        <w:t xml:space="preserve"> dias a partir da data da realização do leilão. Após o prazo, o Arrematante perderá todos os direitos em relação à licitação, tornando-se nula a adjudicação, retornando ao patrimônio do comitente o bem, sem devolução dos valores pagos, referentes a arrematação e comissão da leiloeira. Havendo o descumprimento do prazo para a transferência do(s) bem(s) o comprador/arrematante ficará sujeito às penas previstas no artigo 335 do Código Penal.</w:t>
      </w:r>
    </w:p>
    <w:p w:rsidR="00342501" w:rsidRDefault="00342501" w:rsidP="003A30C4">
      <w:pPr>
        <w:pStyle w:val="PargrafodaLista"/>
        <w:spacing w:after="0" w:line="360" w:lineRule="auto"/>
        <w:ind w:left="0" w:firstLine="709"/>
        <w:jc w:val="both"/>
        <w:rPr>
          <w:rFonts w:ascii="Arial" w:hAnsi="Arial" w:cs="Arial"/>
          <w:sz w:val="24"/>
          <w:szCs w:val="24"/>
        </w:rPr>
      </w:pPr>
      <w:r>
        <w:rPr>
          <w:rFonts w:ascii="Arial" w:hAnsi="Arial" w:cs="Arial"/>
          <w:b/>
          <w:sz w:val="24"/>
          <w:szCs w:val="24"/>
        </w:rPr>
        <w:t>7.2.</w:t>
      </w:r>
      <w:r>
        <w:rPr>
          <w:rFonts w:ascii="Arial" w:hAnsi="Arial" w:cs="Arial"/>
          <w:sz w:val="24"/>
          <w:szCs w:val="24"/>
        </w:rPr>
        <w:t xml:space="preserve"> A transferência dos bens arrematados, ocorrerá mediante a comp</w:t>
      </w:r>
      <w:r w:rsidR="006457A4">
        <w:rPr>
          <w:rFonts w:ascii="Arial" w:hAnsi="Arial" w:cs="Arial"/>
          <w:sz w:val="24"/>
          <w:szCs w:val="24"/>
        </w:rPr>
        <w:t>rovação do pagamento</w:t>
      </w:r>
      <w:r>
        <w:rPr>
          <w:rFonts w:ascii="Arial" w:hAnsi="Arial" w:cs="Arial"/>
          <w:sz w:val="24"/>
          <w:szCs w:val="24"/>
        </w:rPr>
        <w:t xml:space="preserve">, devendo o Arrematante vir no prazo antes citado, até o comitente, de posse dos documentos de identificação pessoa física ou jurídica, descritos no item 2.1 e Nota de Venda, que será fornecida pela Leiloeira ao final do leilão. Ocasião em que, o Comitente fornecerá toda a documentação necessária para a transferência, bem como entregará o Auto de Arrematação, e recibo de quitação. </w:t>
      </w:r>
    </w:p>
    <w:p w:rsidR="00607FFE" w:rsidRDefault="00607FFE" w:rsidP="003A30C4">
      <w:pPr>
        <w:pStyle w:val="PargrafodaLista"/>
        <w:spacing w:after="0" w:line="360" w:lineRule="auto"/>
        <w:ind w:left="0" w:firstLine="709"/>
        <w:jc w:val="both"/>
        <w:rPr>
          <w:rFonts w:ascii="Arial" w:hAnsi="Arial" w:cs="Arial"/>
          <w:sz w:val="24"/>
          <w:szCs w:val="24"/>
        </w:rPr>
      </w:pPr>
    </w:p>
    <w:p w:rsidR="00342501" w:rsidRDefault="00342501" w:rsidP="003A30C4">
      <w:pPr>
        <w:pStyle w:val="PargrafodaLista"/>
        <w:spacing w:after="0" w:line="360" w:lineRule="auto"/>
        <w:ind w:left="0" w:firstLine="709"/>
        <w:jc w:val="both"/>
        <w:rPr>
          <w:rFonts w:ascii="Arial" w:hAnsi="Arial" w:cs="Arial"/>
          <w:b/>
          <w:sz w:val="24"/>
          <w:szCs w:val="24"/>
          <w:u w:val="single"/>
        </w:rPr>
      </w:pPr>
      <w:r>
        <w:rPr>
          <w:rFonts w:ascii="Arial" w:hAnsi="Arial" w:cs="Arial"/>
          <w:b/>
          <w:sz w:val="24"/>
          <w:szCs w:val="24"/>
          <w:u w:val="single"/>
        </w:rPr>
        <w:t>8. PENALIDADES</w:t>
      </w:r>
    </w:p>
    <w:p w:rsidR="003A30C4" w:rsidRDefault="003A30C4" w:rsidP="003A30C4">
      <w:pPr>
        <w:pStyle w:val="PargrafodaLista"/>
        <w:spacing w:after="0" w:line="360" w:lineRule="auto"/>
        <w:ind w:left="0" w:firstLine="709"/>
        <w:jc w:val="both"/>
        <w:rPr>
          <w:rFonts w:ascii="Arial" w:hAnsi="Arial" w:cs="Arial"/>
          <w:b/>
          <w:sz w:val="24"/>
          <w:szCs w:val="24"/>
          <w:u w:val="single"/>
        </w:rPr>
      </w:pPr>
    </w:p>
    <w:p w:rsidR="00342501" w:rsidRDefault="00342501" w:rsidP="003A30C4">
      <w:pPr>
        <w:pStyle w:val="PargrafodaLista"/>
        <w:spacing w:after="0" w:line="360" w:lineRule="auto"/>
        <w:ind w:left="0" w:firstLine="709"/>
        <w:jc w:val="both"/>
        <w:rPr>
          <w:rFonts w:ascii="Arial" w:hAnsi="Arial" w:cs="Arial"/>
          <w:sz w:val="24"/>
          <w:szCs w:val="24"/>
        </w:rPr>
      </w:pPr>
      <w:r>
        <w:rPr>
          <w:rFonts w:ascii="Arial" w:hAnsi="Arial" w:cs="Arial"/>
          <w:b/>
          <w:sz w:val="24"/>
          <w:szCs w:val="24"/>
        </w:rPr>
        <w:t xml:space="preserve">8.1. </w:t>
      </w:r>
      <w:r>
        <w:rPr>
          <w:rFonts w:ascii="Arial" w:hAnsi="Arial" w:cs="Arial"/>
          <w:sz w:val="24"/>
          <w:szCs w:val="24"/>
        </w:rPr>
        <w:t>A inobservância às prescrições impostas por este edital, em especial quanto ao pagamento, sujeita o licitante às penalidades indicadas no art. 87, incisos III e IV da Lei 8.666/93 e alterações. Ainda, aos arrematantes faltosos serão aplicadas as penalidades da lei, que prevê, em caso de inadimplência, a denúncia criminal e a execução judicial contra o mesmo, além da perda do valor de caução e da comissão do leiloeiro, conforme art. 39 do Decreto 21.981/32.</w:t>
      </w:r>
    </w:p>
    <w:p w:rsidR="00342501" w:rsidRDefault="00342501" w:rsidP="003A30C4">
      <w:pPr>
        <w:pStyle w:val="PargrafodaLista"/>
        <w:spacing w:after="0" w:line="360" w:lineRule="auto"/>
        <w:ind w:left="0" w:firstLine="709"/>
        <w:jc w:val="both"/>
        <w:rPr>
          <w:rFonts w:ascii="Arial" w:hAnsi="Arial" w:cs="Arial"/>
          <w:sz w:val="24"/>
          <w:szCs w:val="24"/>
        </w:rPr>
      </w:pPr>
      <w:r>
        <w:rPr>
          <w:rFonts w:ascii="Arial" w:hAnsi="Arial" w:cs="Arial"/>
          <w:b/>
          <w:sz w:val="24"/>
          <w:szCs w:val="24"/>
        </w:rPr>
        <w:t>8.1.1.</w:t>
      </w:r>
      <w:r>
        <w:rPr>
          <w:rFonts w:ascii="Arial" w:hAnsi="Arial" w:cs="Arial"/>
          <w:sz w:val="24"/>
          <w:szCs w:val="24"/>
        </w:rPr>
        <w:t xml:space="preserve"> Aquele que ofertar lance e alegar não ter, no ato, </w:t>
      </w:r>
      <w:r w:rsidR="00312231">
        <w:rPr>
          <w:rFonts w:ascii="Arial" w:hAnsi="Arial" w:cs="Arial"/>
          <w:sz w:val="24"/>
          <w:szCs w:val="24"/>
        </w:rPr>
        <w:t>d</w:t>
      </w:r>
      <w:r>
        <w:rPr>
          <w:rFonts w:ascii="Arial" w:hAnsi="Arial" w:cs="Arial"/>
          <w:sz w:val="24"/>
          <w:szCs w:val="24"/>
        </w:rPr>
        <w:t>inheiro</w:t>
      </w:r>
      <w:r w:rsidR="00312231">
        <w:rPr>
          <w:rFonts w:ascii="Arial" w:hAnsi="Arial" w:cs="Arial"/>
          <w:sz w:val="24"/>
          <w:szCs w:val="24"/>
        </w:rPr>
        <w:t xml:space="preserve"> para efetuar o pagamento</w:t>
      </w:r>
      <w:r>
        <w:rPr>
          <w:rFonts w:ascii="Arial" w:hAnsi="Arial" w:cs="Arial"/>
          <w:sz w:val="24"/>
          <w:szCs w:val="24"/>
        </w:rPr>
        <w:t xml:space="preserve"> e ou perturbar o ato, estará sujeito às penalidades previstas no art. 335 do Código Penal, ou seja: “Impedir, perturbar ou fraudar concorrência pública ou venda em hasta pública, promovida pela administração federal, estadual ou municipal, ou por entidade paraestatal; afastar ou procurar afastar concorrente ou licitante, por meio de violência, grave ameaça, fraude ou oferecimento de vantagem”, estará sujeito a pena de </w:t>
      </w:r>
      <w:r>
        <w:rPr>
          <w:rFonts w:ascii="Arial" w:hAnsi="Arial" w:cs="Arial"/>
          <w:sz w:val="24"/>
          <w:szCs w:val="24"/>
        </w:rPr>
        <w:lastRenderedPageBreak/>
        <w:t xml:space="preserve">detenção, de </w:t>
      </w:r>
      <w:proofErr w:type="gramStart"/>
      <w:r>
        <w:rPr>
          <w:rFonts w:ascii="Arial" w:hAnsi="Arial" w:cs="Arial"/>
          <w:sz w:val="24"/>
          <w:szCs w:val="24"/>
        </w:rPr>
        <w:t>6</w:t>
      </w:r>
      <w:proofErr w:type="gramEnd"/>
      <w:r>
        <w:rPr>
          <w:rFonts w:ascii="Arial" w:hAnsi="Arial" w:cs="Arial"/>
          <w:sz w:val="24"/>
          <w:szCs w:val="24"/>
        </w:rPr>
        <w:t xml:space="preserve"> (seis) meses a 2 (dois) anos, ou multa, além da pena correspondente à violência. </w:t>
      </w:r>
    </w:p>
    <w:p w:rsidR="00342501" w:rsidRDefault="00342501" w:rsidP="003A30C4">
      <w:pPr>
        <w:pStyle w:val="PargrafodaLista"/>
        <w:spacing w:after="0" w:line="360" w:lineRule="auto"/>
        <w:ind w:left="0" w:firstLine="709"/>
        <w:jc w:val="both"/>
        <w:rPr>
          <w:rFonts w:ascii="Arial" w:hAnsi="Arial" w:cs="Arial"/>
          <w:sz w:val="24"/>
          <w:szCs w:val="24"/>
        </w:rPr>
      </w:pPr>
      <w:r>
        <w:rPr>
          <w:rFonts w:ascii="Arial" w:hAnsi="Arial" w:cs="Arial"/>
          <w:b/>
          <w:sz w:val="24"/>
          <w:szCs w:val="24"/>
        </w:rPr>
        <w:t>8.1.2.</w:t>
      </w:r>
      <w:r>
        <w:rPr>
          <w:rFonts w:ascii="Arial" w:hAnsi="Arial" w:cs="Arial"/>
          <w:sz w:val="24"/>
          <w:szCs w:val="24"/>
        </w:rPr>
        <w:t xml:space="preserve"> Suspensão temporária de participar em licitação e impedimento de contratar com a Administração Municipal, por um prazo de até 2 (dois) anos.</w:t>
      </w:r>
    </w:p>
    <w:p w:rsidR="00342501" w:rsidRDefault="00342501" w:rsidP="003A30C4">
      <w:pPr>
        <w:pStyle w:val="PargrafodaLista"/>
        <w:spacing w:after="0" w:line="360" w:lineRule="auto"/>
        <w:ind w:left="0" w:firstLine="709"/>
        <w:jc w:val="both"/>
        <w:rPr>
          <w:rFonts w:ascii="Arial" w:hAnsi="Arial" w:cs="Arial"/>
          <w:sz w:val="24"/>
          <w:szCs w:val="24"/>
        </w:rPr>
      </w:pPr>
      <w:r>
        <w:rPr>
          <w:rFonts w:ascii="Arial" w:hAnsi="Arial" w:cs="Arial"/>
          <w:b/>
          <w:sz w:val="24"/>
          <w:szCs w:val="24"/>
        </w:rPr>
        <w:t>8.1.3.</w:t>
      </w:r>
      <w:r>
        <w:rPr>
          <w:rFonts w:ascii="Arial" w:hAnsi="Arial" w:cs="Arial"/>
          <w:sz w:val="24"/>
          <w:szCs w:val="24"/>
        </w:rPr>
        <w:t xml:space="preserve"> Declaração de inidoneidade para cotar ou contratar na área da Administração Pública, até sua reabilitação perante a autoridade aplicadora da medida punitiva.</w:t>
      </w:r>
    </w:p>
    <w:p w:rsidR="00342501" w:rsidRDefault="00342501" w:rsidP="003A30C4">
      <w:pPr>
        <w:pStyle w:val="PargrafodaLista"/>
        <w:spacing w:after="0" w:line="360" w:lineRule="auto"/>
        <w:ind w:left="0" w:firstLine="709"/>
        <w:jc w:val="both"/>
        <w:rPr>
          <w:rFonts w:ascii="Arial" w:hAnsi="Arial" w:cs="Arial"/>
          <w:sz w:val="24"/>
          <w:szCs w:val="24"/>
        </w:rPr>
      </w:pPr>
      <w:r>
        <w:rPr>
          <w:rFonts w:ascii="Arial" w:hAnsi="Arial" w:cs="Arial"/>
          <w:b/>
          <w:sz w:val="24"/>
          <w:szCs w:val="24"/>
        </w:rPr>
        <w:t>8.2.</w:t>
      </w:r>
      <w:r>
        <w:rPr>
          <w:rFonts w:ascii="Arial" w:hAnsi="Arial" w:cs="Arial"/>
          <w:sz w:val="24"/>
          <w:szCs w:val="24"/>
        </w:rPr>
        <w:t xml:space="preserve"> As sanções previstas são aplicáveis também às pessoas físicas ou jurídicas que se envolverem na prática de atos ilícitos nocivos ao Leilão, especialmente os tipificados nos </w:t>
      </w:r>
      <w:proofErr w:type="spellStart"/>
      <w:r>
        <w:rPr>
          <w:rFonts w:ascii="Arial" w:hAnsi="Arial" w:cs="Arial"/>
          <w:sz w:val="24"/>
          <w:szCs w:val="24"/>
        </w:rPr>
        <w:t>arts</w:t>
      </w:r>
      <w:proofErr w:type="spellEnd"/>
      <w:r>
        <w:rPr>
          <w:rFonts w:ascii="Arial" w:hAnsi="Arial" w:cs="Arial"/>
          <w:sz w:val="24"/>
          <w:szCs w:val="24"/>
        </w:rPr>
        <w:t>. 90, 93 e 95 da Lei 8.666/93, cumulando-se ditas sanções com as demais penalidades cominadas nos referidos artigos.</w:t>
      </w:r>
    </w:p>
    <w:p w:rsidR="00607FFE" w:rsidRDefault="00607FFE" w:rsidP="003A30C4">
      <w:pPr>
        <w:pStyle w:val="PargrafodaLista"/>
        <w:spacing w:after="0" w:line="360" w:lineRule="auto"/>
        <w:ind w:left="0" w:firstLine="709"/>
        <w:jc w:val="both"/>
        <w:rPr>
          <w:rFonts w:ascii="Arial" w:hAnsi="Arial" w:cs="Arial"/>
          <w:sz w:val="24"/>
          <w:szCs w:val="24"/>
        </w:rPr>
      </w:pPr>
    </w:p>
    <w:p w:rsidR="00342501" w:rsidRDefault="00342501" w:rsidP="003A30C4">
      <w:pPr>
        <w:spacing w:line="360" w:lineRule="auto"/>
        <w:ind w:firstLine="709"/>
        <w:jc w:val="both"/>
        <w:rPr>
          <w:rFonts w:ascii="Arial" w:hAnsi="Arial" w:cs="Arial"/>
          <w:b/>
          <w:sz w:val="24"/>
          <w:szCs w:val="24"/>
          <w:u w:val="single"/>
        </w:rPr>
      </w:pPr>
      <w:r>
        <w:rPr>
          <w:rFonts w:ascii="Arial" w:hAnsi="Arial" w:cs="Arial"/>
          <w:b/>
          <w:sz w:val="24"/>
          <w:szCs w:val="24"/>
          <w:u w:val="single"/>
        </w:rPr>
        <w:t>9. DA LEILOEIRA</w:t>
      </w:r>
    </w:p>
    <w:p w:rsidR="003A30C4" w:rsidRDefault="003A30C4" w:rsidP="003A30C4">
      <w:pPr>
        <w:spacing w:line="360" w:lineRule="auto"/>
        <w:ind w:firstLine="709"/>
        <w:jc w:val="both"/>
        <w:rPr>
          <w:rFonts w:ascii="Arial" w:hAnsi="Arial" w:cs="Arial"/>
          <w:b/>
          <w:sz w:val="24"/>
          <w:szCs w:val="24"/>
          <w:u w:val="single"/>
        </w:rPr>
      </w:pPr>
    </w:p>
    <w:p w:rsidR="00342501" w:rsidRDefault="00342501" w:rsidP="003A30C4">
      <w:pPr>
        <w:spacing w:line="360" w:lineRule="auto"/>
        <w:ind w:firstLine="709"/>
        <w:jc w:val="both"/>
        <w:rPr>
          <w:rFonts w:ascii="Arial" w:hAnsi="Arial" w:cs="Arial"/>
          <w:sz w:val="24"/>
          <w:szCs w:val="24"/>
        </w:rPr>
      </w:pPr>
      <w:r>
        <w:rPr>
          <w:rFonts w:ascii="Arial" w:hAnsi="Arial" w:cs="Arial"/>
          <w:b/>
          <w:sz w:val="24"/>
          <w:szCs w:val="24"/>
        </w:rPr>
        <w:t>9.1.</w:t>
      </w:r>
      <w:r>
        <w:rPr>
          <w:rFonts w:ascii="Arial" w:hAnsi="Arial" w:cs="Arial"/>
          <w:sz w:val="24"/>
          <w:szCs w:val="24"/>
        </w:rPr>
        <w:t xml:space="preserve"> O leilão será conduzido pela Leiloeira Pública Oficial, Catiele Borges </w:t>
      </w:r>
      <w:proofErr w:type="spellStart"/>
      <w:r>
        <w:rPr>
          <w:rFonts w:ascii="Arial" w:hAnsi="Arial" w:cs="Arial"/>
          <w:sz w:val="24"/>
          <w:szCs w:val="24"/>
        </w:rPr>
        <w:t>Leffa</w:t>
      </w:r>
      <w:proofErr w:type="spellEnd"/>
      <w:r>
        <w:rPr>
          <w:rFonts w:ascii="Arial" w:hAnsi="Arial" w:cs="Arial"/>
          <w:sz w:val="24"/>
          <w:szCs w:val="24"/>
        </w:rPr>
        <w:t>, matrícula 297,</w:t>
      </w:r>
      <w:proofErr w:type="gramStart"/>
      <w:r w:rsidR="003D65ED">
        <w:rPr>
          <w:rFonts w:ascii="Arial" w:hAnsi="Arial" w:cs="Arial"/>
          <w:sz w:val="24"/>
          <w:szCs w:val="24"/>
        </w:rPr>
        <w:t xml:space="preserve">  </w:t>
      </w:r>
      <w:proofErr w:type="gramEnd"/>
      <w:r w:rsidR="003D65ED">
        <w:rPr>
          <w:rFonts w:ascii="Arial" w:hAnsi="Arial" w:cs="Arial"/>
          <w:sz w:val="24"/>
          <w:szCs w:val="24"/>
        </w:rPr>
        <w:t>decreto nº 88/2018</w:t>
      </w:r>
      <w:r>
        <w:rPr>
          <w:rFonts w:ascii="Arial" w:hAnsi="Arial" w:cs="Arial"/>
          <w:sz w:val="24"/>
          <w:szCs w:val="24"/>
        </w:rPr>
        <w:t xml:space="preserve"> e-mail:leffa@leffaleiloes.com.br, web site: </w:t>
      </w:r>
      <w:hyperlink r:id="rId10" w:history="1">
        <w:r>
          <w:rPr>
            <w:rStyle w:val="Hyperlink"/>
            <w:rFonts w:ascii="Arial" w:hAnsi="Arial" w:cs="Arial"/>
            <w:sz w:val="24"/>
            <w:szCs w:val="24"/>
          </w:rPr>
          <w:t>www.leffaleiloes.com.br</w:t>
        </w:r>
      </w:hyperlink>
      <w:r>
        <w:rPr>
          <w:rFonts w:ascii="Arial" w:hAnsi="Arial" w:cs="Arial"/>
          <w:sz w:val="24"/>
          <w:szCs w:val="24"/>
        </w:rPr>
        <w:t>, Fone: (51) 98402.4233; (51) 9552.1792.</w:t>
      </w:r>
    </w:p>
    <w:p w:rsidR="00342501" w:rsidRDefault="00342501" w:rsidP="003A30C4">
      <w:pPr>
        <w:spacing w:line="360" w:lineRule="auto"/>
        <w:ind w:firstLine="709"/>
        <w:jc w:val="both"/>
        <w:rPr>
          <w:rFonts w:ascii="Arial" w:hAnsi="Arial" w:cs="Arial"/>
          <w:sz w:val="24"/>
          <w:szCs w:val="24"/>
        </w:rPr>
      </w:pPr>
      <w:r>
        <w:rPr>
          <w:rFonts w:ascii="Arial" w:hAnsi="Arial" w:cs="Arial"/>
          <w:b/>
          <w:sz w:val="24"/>
          <w:szCs w:val="24"/>
        </w:rPr>
        <w:t>9.2.</w:t>
      </w:r>
      <w:r>
        <w:rPr>
          <w:rFonts w:ascii="Arial" w:hAnsi="Arial" w:cs="Arial"/>
          <w:sz w:val="24"/>
          <w:szCs w:val="24"/>
        </w:rPr>
        <w:t xml:space="preserve"> É reservado o direito a leiloeira, em casos de necessidades e justificados, de suspender o presente processo licitatório, adiar os horários de início do </w:t>
      </w:r>
      <w:r w:rsidR="00312231">
        <w:rPr>
          <w:rFonts w:ascii="Arial" w:hAnsi="Arial" w:cs="Arial"/>
          <w:sz w:val="24"/>
          <w:szCs w:val="24"/>
        </w:rPr>
        <w:t>leilão</w:t>
      </w:r>
      <w:r>
        <w:rPr>
          <w:rFonts w:ascii="Arial" w:hAnsi="Arial" w:cs="Arial"/>
          <w:sz w:val="24"/>
          <w:szCs w:val="24"/>
        </w:rPr>
        <w:t>, sem que caiba qualquer reclamação ou indenização. Ocorrendo tal hipótese, serão prestados os esclarecimentos em voz alta aos presentes.</w:t>
      </w:r>
    </w:p>
    <w:p w:rsidR="00342501" w:rsidRDefault="00342501" w:rsidP="003A30C4">
      <w:pPr>
        <w:spacing w:line="360" w:lineRule="auto"/>
        <w:ind w:firstLine="709"/>
        <w:jc w:val="both"/>
        <w:rPr>
          <w:rFonts w:ascii="Arial" w:hAnsi="Arial" w:cs="Arial"/>
          <w:sz w:val="24"/>
          <w:szCs w:val="24"/>
        </w:rPr>
      </w:pPr>
      <w:r>
        <w:rPr>
          <w:rFonts w:ascii="Arial" w:hAnsi="Arial" w:cs="Arial"/>
          <w:b/>
          <w:sz w:val="24"/>
          <w:szCs w:val="24"/>
        </w:rPr>
        <w:t>9.3.</w:t>
      </w:r>
      <w:r>
        <w:rPr>
          <w:rFonts w:ascii="Arial" w:hAnsi="Arial" w:cs="Arial"/>
          <w:sz w:val="24"/>
          <w:szCs w:val="24"/>
        </w:rPr>
        <w:t xml:space="preserve"> No dia do leilão a ordem deve ser mantida, os participantes deverão manter o máximo de silêncio, a fim de que que todos os presentes testemunham e ouçam de forma perfeita todos os lances e atos do leilão. Havendo perturbação da ordem, será convocada a força policial, ou outra, para que a pessoa tumultuadora, seja retirada do recinto e seja reestabelecida a ordem, sofrendo o tumultuador as sanções já elencadas, bem como as previstas no Código Penal Brasileiro.</w:t>
      </w:r>
    </w:p>
    <w:p w:rsidR="003A30C4" w:rsidRDefault="003A30C4" w:rsidP="00966875">
      <w:pPr>
        <w:ind w:left="-1134" w:right="-1135"/>
        <w:jc w:val="both"/>
        <w:rPr>
          <w:rFonts w:ascii="Arial" w:hAnsi="Arial" w:cs="Arial"/>
          <w:sz w:val="24"/>
          <w:szCs w:val="24"/>
        </w:rPr>
      </w:pPr>
    </w:p>
    <w:p w:rsidR="003A30C4" w:rsidRDefault="00342501" w:rsidP="00607FFE">
      <w:pPr>
        <w:spacing w:line="360" w:lineRule="auto"/>
        <w:ind w:firstLine="709"/>
        <w:jc w:val="both"/>
        <w:rPr>
          <w:rFonts w:ascii="Arial" w:hAnsi="Arial" w:cs="Arial"/>
          <w:b/>
          <w:sz w:val="24"/>
          <w:szCs w:val="24"/>
          <w:u w:val="single"/>
        </w:rPr>
      </w:pPr>
      <w:r>
        <w:rPr>
          <w:rFonts w:ascii="Arial" w:hAnsi="Arial" w:cs="Arial"/>
          <w:b/>
          <w:sz w:val="24"/>
          <w:szCs w:val="24"/>
          <w:u w:val="single"/>
        </w:rPr>
        <w:t>10. DISPOSIÇÕES GERAIS</w:t>
      </w:r>
    </w:p>
    <w:p w:rsidR="004C6A6B" w:rsidRDefault="004C6A6B" w:rsidP="00607FFE">
      <w:pPr>
        <w:spacing w:line="360" w:lineRule="auto"/>
        <w:ind w:firstLine="709"/>
        <w:jc w:val="both"/>
        <w:rPr>
          <w:rFonts w:ascii="Arial" w:hAnsi="Arial" w:cs="Arial"/>
          <w:b/>
          <w:sz w:val="24"/>
          <w:szCs w:val="24"/>
          <w:u w:val="single"/>
        </w:rPr>
      </w:pPr>
    </w:p>
    <w:p w:rsidR="00342501" w:rsidRDefault="00342501" w:rsidP="003A30C4">
      <w:pPr>
        <w:spacing w:line="360" w:lineRule="auto"/>
        <w:ind w:firstLine="709"/>
        <w:jc w:val="both"/>
        <w:rPr>
          <w:rFonts w:ascii="Arial" w:hAnsi="Arial" w:cs="Arial"/>
          <w:sz w:val="24"/>
          <w:szCs w:val="24"/>
        </w:rPr>
      </w:pPr>
      <w:r>
        <w:rPr>
          <w:rFonts w:ascii="Arial" w:hAnsi="Arial" w:cs="Arial"/>
          <w:b/>
          <w:sz w:val="24"/>
          <w:szCs w:val="24"/>
        </w:rPr>
        <w:lastRenderedPageBreak/>
        <w:t>10.1.</w:t>
      </w:r>
      <w:r>
        <w:rPr>
          <w:rFonts w:ascii="Arial" w:hAnsi="Arial" w:cs="Arial"/>
          <w:sz w:val="24"/>
          <w:szCs w:val="24"/>
        </w:rPr>
        <w:t xml:space="preserve"> Os lotes serão apregoados, segundo o critério da Leiloeira, sem obrigatoriamente seguir a ordem numérica sequencial. </w:t>
      </w:r>
    </w:p>
    <w:p w:rsidR="00342501" w:rsidRDefault="00342501" w:rsidP="003A30C4">
      <w:pPr>
        <w:spacing w:line="360" w:lineRule="auto"/>
        <w:ind w:firstLine="709"/>
        <w:jc w:val="both"/>
        <w:rPr>
          <w:rFonts w:ascii="Arial" w:hAnsi="Arial" w:cs="Arial"/>
          <w:sz w:val="24"/>
          <w:szCs w:val="24"/>
        </w:rPr>
      </w:pPr>
      <w:r>
        <w:rPr>
          <w:rFonts w:ascii="Arial" w:hAnsi="Arial" w:cs="Arial"/>
          <w:b/>
          <w:sz w:val="24"/>
          <w:szCs w:val="24"/>
        </w:rPr>
        <w:t>10.2.</w:t>
      </w:r>
      <w:r>
        <w:rPr>
          <w:rFonts w:ascii="Arial" w:hAnsi="Arial" w:cs="Arial"/>
          <w:sz w:val="24"/>
          <w:szCs w:val="24"/>
        </w:rPr>
        <w:t xml:space="preserve"> O(s) arrematante(s) declara(m) para fins e efeitos de direito ter conhecimento das normas publicadas neste edital, assim como, declara(m) </w:t>
      </w:r>
      <w:proofErr w:type="gramStart"/>
      <w:r>
        <w:rPr>
          <w:rFonts w:ascii="Arial" w:hAnsi="Arial" w:cs="Arial"/>
          <w:sz w:val="24"/>
          <w:szCs w:val="24"/>
        </w:rPr>
        <w:t>ter(</w:t>
      </w:r>
      <w:proofErr w:type="gramEnd"/>
      <w:r>
        <w:rPr>
          <w:rFonts w:ascii="Arial" w:hAnsi="Arial" w:cs="Arial"/>
          <w:sz w:val="24"/>
          <w:szCs w:val="24"/>
        </w:rPr>
        <w:t>em) procedido na vistoria dos bens levados à leilão, sendo vendidos no estado em que se encontram.</w:t>
      </w:r>
    </w:p>
    <w:p w:rsidR="00342501" w:rsidRDefault="00342501" w:rsidP="003A30C4">
      <w:pPr>
        <w:spacing w:line="360" w:lineRule="auto"/>
        <w:ind w:firstLine="709"/>
        <w:jc w:val="both"/>
        <w:rPr>
          <w:rFonts w:ascii="Arial" w:hAnsi="Arial" w:cs="Arial"/>
          <w:sz w:val="24"/>
          <w:szCs w:val="24"/>
        </w:rPr>
      </w:pPr>
      <w:r>
        <w:rPr>
          <w:rFonts w:ascii="Arial" w:hAnsi="Arial" w:cs="Arial"/>
          <w:b/>
          <w:sz w:val="24"/>
          <w:szCs w:val="24"/>
        </w:rPr>
        <w:t>10.3.</w:t>
      </w:r>
      <w:r>
        <w:rPr>
          <w:rFonts w:ascii="Arial" w:hAnsi="Arial" w:cs="Arial"/>
          <w:sz w:val="24"/>
          <w:szCs w:val="24"/>
        </w:rPr>
        <w:t xml:space="preserve"> É </w:t>
      </w:r>
      <w:r w:rsidR="00312231">
        <w:rPr>
          <w:rFonts w:ascii="Arial" w:hAnsi="Arial" w:cs="Arial"/>
          <w:sz w:val="24"/>
          <w:szCs w:val="24"/>
        </w:rPr>
        <w:t xml:space="preserve">proibido ao arrematante do </w:t>
      </w:r>
      <w:r w:rsidR="008D3429">
        <w:rPr>
          <w:rFonts w:ascii="Arial" w:hAnsi="Arial" w:cs="Arial"/>
          <w:sz w:val="24"/>
          <w:szCs w:val="24"/>
        </w:rPr>
        <w:t>lance</w:t>
      </w:r>
      <w:r>
        <w:rPr>
          <w:rFonts w:ascii="Arial" w:hAnsi="Arial" w:cs="Arial"/>
          <w:sz w:val="24"/>
          <w:szCs w:val="24"/>
        </w:rPr>
        <w:t xml:space="preserve"> vencedor, ceder, permutar, vender ou de alguma forma negociar o(s) bem</w:t>
      </w:r>
      <w:r w:rsidR="008D3429">
        <w:rPr>
          <w:rFonts w:ascii="Arial" w:hAnsi="Arial" w:cs="Arial"/>
          <w:sz w:val="24"/>
          <w:szCs w:val="24"/>
        </w:rPr>
        <w:t xml:space="preserve"> </w:t>
      </w:r>
      <w:r>
        <w:rPr>
          <w:rFonts w:ascii="Arial" w:hAnsi="Arial" w:cs="Arial"/>
          <w:sz w:val="24"/>
          <w:szCs w:val="24"/>
        </w:rPr>
        <w:t>(</w:t>
      </w:r>
      <w:proofErr w:type="spellStart"/>
      <w:r>
        <w:rPr>
          <w:rFonts w:ascii="Arial" w:hAnsi="Arial" w:cs="Arial"/>
          <w:sz w:val="24"/>
          <w:szCs w:val="24"/>
        </w:rPr>
        <w:t>ns</w:t>
      </w:r>
      <w:proofErr w:type="spellEnd"/>
      <w:r>
        <w:rPr>
          <w:rFonts w:ascii="Arial" w:hAnsi="Arial" w:cs="Arial"/>
          <w:sz w:val="24"/>
          <w:szCs w:val="24"/>
        </w:rPr>
        <w:t>) antes do pagamento e da extração da nota de venda. A documentação da arrematação será preenchida e extraída, exclusivamente, em nome do arrematante identificado quando da “terceira batida do martelo”, e declarado o bem VENDIDO, bem como não serão aceitos cheques de terceiros, salvo se possuir procuração pública.</w:t>
      </w:r>
    </w:p>
    <w:p w:rsidR="00342501" w:rsidRDefault="00342501" w:rsidP="003A30C4">
      <w:pPr>
        <w:spacing w:line="360" w:lineRule="auto"/>
        <w:ind w:firstLine="709"/>
        <w:jc w:val="both"/>
        <w:rPr>
          <w:rFonts w:ascii="Arial" w:hAnsi="Arial" w:cs="Arial"/>
          <w:sz w:val="24"/>
          <w:szCs w:val="24"/>
        </w:rPr>
      </w:pPr>
      <w:r>
        <w:rPr>
          <w:rFonts w:ascii="Arial" w:hAnsi="Arial" w:cs="Arial"/>
          <w:b/>
          <w:sz w:val="24"/>
          <w:szCs w:val="24"/>
        </w:rPr>
        <w:t>10.4.</w:t>
      </w:r>
      <w:r>
        <w:rPr>
          <w:rFonts w:ascii="Arial" w:hAnsi="Arial" w:cs="Arial"/>
          <w:sz w:val="24"/>
          <w:szCs w:val="24"/>
        </w:rPr>
        <w:t xml:space="preserve"> </w:t>
      </w:r>
      <w:r>
        <w:rPr>
          <w:rFonts w:ascii="Arial" w:hAnsi="Arial" w:cs="Arial"/>
          <w:b/>
          <w:sz w:val="24"/>
          <w:szCs w:val="24"/>
          <w:u w:val="single"/>
        </w:rPr>
        <w:t>A participação dos licitantes no leilão implica o conhecimento e na plena e irretratável aceitação dos termos deste edital.</w:t>
      </w:r>
      <w:r>
        <w:rPr>
          <w:rFonts w:ascii="Arial" w:hAnsi="Arial" w:cs="Arial"/>
          <w:sz w:val="24"/>
          <w:szCs w:val="24"/>
        </w:rPr>
        <w:t xml:space="preserve"> Em nenhuma hipótese serão aceitas desistências dos arrematantes ou alegações de desconhecimento destas condições para eximir-se da obrigação assumida.</w:t>
      </w:r>
    </w:p>
    <w:p w:rsidR="00342501" w:rsidRDefault="00342501" w:rsidP="003A30C4">
      <w:pPr>
        <w:spacing w:line="360" w:lineRule="auto"/>
        <w:ind w:firstLine="709"/>
        <w:jc w:val="both"/>
        <w:rPr>
          <w:rFonts w:ascii="Arial" w:hAnsi="Arial" w:cs="Arial"/>
          <w:sz w:val="24"/>
          <w:szCs w:val="24"/>
        </w:rPr>
      </w:pPr>
      <w:r>
        <w:rPr>
          <w:rFonts w:ascii="Arial" w:hAnsi="Arial" w:cs="Arial"/>
          <w:b/>
          <w:sz w:val="24"/>
          <w:szCs w:val="24"/>
        </w:rPr>
        <w:t>10.5.</w:t>
      </w:r>
      <w:r>
        <w:rPr>
          <w:rFonts w:ascii="Arial" w:hAnsi="Arial" w:cs="Arial"/>
          <w:sz w:val="24"/>
          <w:szCs w:val="24"/>
        </w:rPr>
        <w:t xml:space="preserve"> As dúvidas surgidas neste Edital serão interpretadas de acordo com a Lei Federal nº. 8.666/93 e suas alterações.</w:t>
      </w:r>
    </w:p>
    <w:p w:rsidR="00342501" w:rsidRDefault="00342501" w:rsidP="003A30C4">
      <w:pPr>
        <w:spacing w:line="360" w:lineRule="auto"/>
        <w:ind w:firstLine="709"/>
        <w:jc w:val="both"/>
        <w:rPr>
          <w:rFonts w:ascii="Arial" w:hAnsi="Arial" w:cs="Arial"/>
          <w:sz w:val="24"/>
          <w:szCs w:val="24"/>
        </w:rPr>
      </w:pPr>
      <w:r>
        <w:rPr>
          <w:rFonts w:ascii="Arial" w:hAnsi="Arial" w:cs="Arial"/>
          <w:b/>
          <w:sz w:val="24"/>
          <w:szCs w:val="24"/>
        </w:rPr>
        <w:t>10.6.</w:t>
      </w:r>
      <w:r>
        <w:rPr>
          <w:rFonts w:ascii="Arial" w:hAnsi="Arial" w:cs="Arial"/>
          <w:sz w:val="24"/>
          <w:szCs w:val="24"/>
        </w:rPr>
        <w:t xml:space="preserve"> Nos casos omissos serão decididos pela Comissão Permanente de Licitação, na forma da Lei, no âmbito do procedimento administrativo.</w:t>
      </w:r>
    </w:p>
    <w:p w:rsidR="00342501" w:rsidRDefault="00342501" w:rsidP="003A30C4">
      <w:pPr>
        <w:spacing w:line="360" w:lineRule="auto"/>
        <w:ind w:firstLine="709"/>
        <w:jc w:val="both"/>
        <w:rPr>
          <w:rFonts w:ascii="Arial" w:hAnsi="Arial" w:cs="Arial"/>
          <w:sz w:val="24"/>
          <w:szCs w:val="24"/>
        </w:rPr>
      </w:pPr>
      <w:r>
        <w:rPr>
          <w:rFonts w:ascii="Arial" w:hAnsi="Arial" w:cs="Arial"/>
          <w:b/>
          <w:sz w:val="24"/>
          <w:szCs w:val="24"/>
        </w:rPr>
        <w:t xml:space="preserve">10.7. </w:t>
      </w:r>
      <w:r>
        <w:rPr>
          <w:rFonts w:ascii="Arial" w:hAnsi="Arial" w:cs="Arial"/>
          <w:sz w:val="24"/>
          <w:szCs w:val="24"/>
        </w:rPr>
        <w:t>O presente</w:t>
      </w:r>
      <w:r w:rsidR="008D3429">
        <w:rPr>
          <w:rFonts w:ascii="Arial" w:hAnsi="Arial" w:cs="Arial"/>
          <w:sz w:val="24"/>
          <w:szCs w:val="24"/>
        </w:rPr>
        <w:t xml:space="preserve"> edital está disponível</w:t>
      </w:r>
      <w:proofErr w:type="gramStart"/>
      <w:r w:rsidR="008D3429">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 xml:space="preserve">no site da Prefeitura Municipal, bem como no site da Leiloeira, </w:t>
      </w:r>
      <w:hyperlink r:id="rId11" w:history="1">
        <w:r>
          <w:rPr>
            <w:rStyle w:val="Hyperlink"/>
            <w:rFonts w:ascii="Arial" w:hAnsi="Arial" w:cs="Arial"/>
            <w:sz w:val="24"/>
            <w:szCs w:val="24"/>
          </w:rPr>
          <w:t>www.leffaleiloes.com.br</w:t>
        </w:r>
      </w:hyperlink>
      <w:r>
        <w:rPr>
          <w:rFonts w:ascii="Arial" w:hAnsi="Arial" w:cs="Arial"/>
          <w:sz w:val="24"/>
          <w:szCs w:val="24"/>
        </w:rPr>
        <w:t xml:space="preserve"> </w:t>
      </w:r>
    </w:p>
    <w:p w:rsidR="00342501" w:rsidRDefault="00342501" w:rsidP="003A30C4">
      <w:pPr>
        <w:spacing w:line="360" w:lineRule="auto"/>
        <w:ind w:firstLine="709"/>
        <w:jc w:val="both"/>
        <w:rPr>
          <w:rFonts w:ascii="Arial" w:hAnsi="Arial" w:cs="Arial"/>
          <w:sz w:val="24"/>
          <w:szCs w:val="24"/>
        </w:rPr>
      </w:pPr>
      <w:r>
        <w:rPr>
          <w:rFonts w:ascii="Arial" w:hAnsi="Arial" w:cs="Arial"/>
          <w:b/>
          <w:sz w:val="24"/>
          <w:szCs w:val="24"/>
        </w:rPr>
        <w:t>10.7.</w:t>
      </w:r>
      <w:r>
        <w:rPr>
          <w:rFonts w:ascii="Arial" w:hAnsi="Arial" w:cs="Arial"/>
          <w:sz w:val="24"/>
          <w:szCs w:val="24"/>
        </w:rPr>
        <w:t xml:space="preserve"> Fica eleito o Foro da Comarca de T</w:t>
      </w:r>
      <w:r w:rsidR="00924B31">
        <w:rPr>
          <w:rFonts w:ascii="Arial" w:hAnsi="Arial" w:cs="Arial"/>
          <w:sz w:val="24"/>
          <w:szCs w:val="24"/>
        </w:rPr>
        <w:t>erra de Areia</w:t>
      </w:r>
      <w:r>
        <w:rPr>
          <w:rFonts w:ascii="Arial" w:hAnsi="Arial" w:cs="Arial"/>
          <w:sz w:val="24"/>
          <w:szCs w:val="24"/>
        </w:rPr>
        <w:t>/RS para dirimir, judicialmente, as questões oriundas deste procedimento licitatório, não se aceitando qualquer outro, por mais privilegiado que seja.</w:t>
      </w:r>
    </w:p>
    <w:p w:rsidR="00342501" w:rsidRDefault="00342501" w:rsidP="00607FFE">
      <w:pPr>
        <w:spacing w:line="360" w:lineRule="auto"/>
        <w:ind w:firstLine="709"/>
        <w:jc w:val="both"/>
        <w:rPr>
          <w:rFonts w:ascii="Arial" w:hAnsi="Arial" w:cs="Arial"/>
          <w:sz w:val="24"/>
          <w:szCs w:val="24"/>
        </w:rPr>
      </w:pPr>
      <w:r>
        <w:rPr>
          <w:rFonts w:ascii="Arial" w:hAnsi="Arial" w:cs="Arial"/>
          <w:b/>
          <w:sz w:val="24"/>
          <w:szCs w:val="24"/>
        </w:rPr>
        <w:t xml:space="preserve">10.8. </w:t>
      </w:r>
      <w:r>
        <w:rPr>
          <w:rFonts w:ascii="Arial" w:hAnsi="Arial" w:cs="Arial"/>
          <w:sz w:val="24"/>
          <w:szCs w:val="24"/>
        </w:rPr>
        <w:t xml:space="preserve">Maiores informações poderão ser obtidas junto à Prefeitura Municipal de </w:t>
      </w:r>
      <w:r w:rsidR="00BC6CC2">
        <w:rPr>
          <w:rFonts w:ascii="Arial" w:hAnsi="Arial" w:cs="Arial"/>
          <w:sz w:val="24"/>
          <w:szCs w:val="24"/>
        </w:rPr>
        <w:t>Terra de Areia</w:t>
      </w:r>
      <w:r>
        <w:rPr>
          <w:rFonts w:ascii="Arial" w:hAnsi="Arial" w:cs="Arial"/>
          <w:sz w:val="24"/>
          <w:szCs w:val="24"/>
        </w:rPr>
        <w:t xml:space="preserve">/RS, sito à </w:t>
      </w:r>
      <w:r w:rsidR="00BC6CC2">
        <w:rPr>
          <w:rFonts w:ascii="Arial" w:hAnsi="Arial" w:cs="Arial"/>
          <w:sz w:val="24"/>
          <w:szCs w:val="24"/>
        </w:rPr>
        <w:t>Rua Tancredo Neves, nº 500, Terra de Areia/RS</w:t>
      </w:r>
      <w:r>
        <w:rPr>
          <w:rFonts w:ascii="Arial" w:hAnsi="Arial" w:cs="Arial"/>
          <w:sz w:val="24"/>
          <w:szCs w:val="24"/>
        </w:rPr>
        <w:t xml:space="preserve">, ou pelos fones: (51) </w:t>
      </w:r>
      <w:r w:rsidR="00BC6CC2">
        <w:rPr>
          <w:rFonts w:ascii="Arial" w:hAnsi="Arial" w:cs="Arial"/>
          <w:sz w:val="24"/>
          <w:szCs w:val="24"/>
        </w:rPr>
        <w:t>3666.1285</w:t>
      </w:r>
      <w:r>
        <w:rPr>
          <w:rFonts w:ascii="Arial" w:hAnsi="Arial" w:cs="Arial"/>
          <w:sz w:val="24"/>
          <w:szCs w:val="24"/>
        </w:rPr>
        <w:t>.</w:t>
      </w:r>
    </w:p>
    <w:p w:rsidR="00E8395F" w:rsidRDefault="00E8395F" w:rsidP="00607FFE">
      <w:pPr>
        <w:spacing w:line="360" w:lineRule="auto"/>
        <w:ind w:firstLine="709"/>
        <w:jc w:val="both"/>
        <w:rPr>
          <w:rFonts w:ascii="Arial" w:hAnsi="Arial" w:cs="Arial"/>
          <w:sz w:val="24"/>
          <w:szCs w:val="24"/>
        </w:rPr>
      </w:pPr>
    </w:p>
    <w:p w:rsidR="00342501" w:rsidRPr="00E8395F" w:rsidRDefault="00B75A1F" w:rsidP="00DA08A4">
      <w:pPr>
        <w:jc w:val="right"/>
        <w:rPr>
          <w:rFonts w:ascii="Arial" w:hAnsi="Arial" w:cs="Arial"/>
          <w:bCs/>
          <w:sz w:val="24"/>
          <w:szCs w:val="24"/>
        </w:rPr>
      </w:pPr>
      <w:r>
        <w:rPr>
          <w:rFonts w:ascii="Arial" w:hAnsi="Arial" w:cs="Arial"/>
          <w:bCs/>
          <w:sz w:val="24"/>
          <w:szCs w:val="24"/>
        </w:rPr>
        <w:t>T</w:t>
      </w:r>
      <w:r w:rsidR="00BC6CC2" w:rsidRPr="00E8395F">
        <w:rPr>
          <w:rFonts w:ascii="Arial" w:hAnsi="Arial" w:cs="Arial"/>
          <w:bCs/>
          <w:sz w:val="24"/>
          <w:szCs w:val="24"/>
        </w:rPr>
        <w:t>erra de Areia</w:t>
      </w:r>
      <w:r w:rsidR="00342501" w:rsidRPr="00E8395F">
        <w:rPr>
          <w:rFonts w:ascii="Arial" w:hAnsi="Arial" w:cs="Arial"/>
          <w:bCs/>
          <w:sz w:val="24"/>
          <w:szCs w:val="24"/>
        </w:rPr>
        <w:t xml:space="preserve">, </w:t>
      </w:r>
      <w:r w:rsidR="004E15D2">
        <w:rPr>
          <w:rFonts w:ascii="Arial" w:hAnsi="Arial" w:cs="Arial"/>
          <w:bCs/>
          <w:sz w:val="24"/>
          <w:szCs w:val="24"/>
        </w:rPr>
        <w:t>28</w:t>
      </w:r>
      <w:r w:rsidR="00E8395F" w:rsidRPr="00E8395F">
        <w:rPr>
          <w:rFonts w:ascii="Arial" w:hAnsi="Arial" w:cs="Arial"/>
          <w:bCs/>
          <w:sz w:val="24"/>
          <w:szCs w:val="24"/>
        </w:rPr>
        <w:t xml:space="preserve"> de novembro </w:t>
      </w:r>
      <w:r w:rsidR="00BC6CC2" w:rsidRPr="00E8395F">
        <w:rPr>
          <w:rFonts w:ascii="Arial" w:hAnsi="Arial" w:cs="Arial"/>
          <w:bCs/>
          <w:sz w:val="24"/>
          <w:szCs w:val="24"/>
        </w:rPr>
        <w:t>de 2018</w:t>
      </w:r>
      <w:r w:rsidR="00342501" w:rsidRPr="00E8395F">
        <w:rPr>
          <w:rFonts w:ascii="Arial" w:hAnsi="Arial" w:cs="Arial"/>
          <w:bCs/>
          <w:sz w:val="24"/>
          <w:szCs w:val="24"/>
        </w:rPr>
        <w:t>.</w:t>
      </w:r>
    </w:p>
    <w:p w:rsidR="009A1E9B" w:rsidRDefault="009A1E9B" w:rsidP="00DA08A4">
      <w:pPr>
        <w:jc w:val="right"/>
        <w:rPr>
          <w:rFonts w:ascii="Arial" w:hAnsi="Arial" w:cs="Arial"/>
          <w:b/>
          <w:bCs/>
          <w:sz w:val="24"/>
          <w:szCs w:val="24"/>
        </w:rPr>
      </w:pPr>
    </w:p>
    <w:p w:rsidR="009A1E9B" w:rsidRDefault="009A1E9B" w:rsidP="00DA08A4">
      <w:pPr>
        <w:jc w:val="right"/>
        <w:rPr>
          <w:rFonts w:ascii="Arial" w:hAnsi="Arial" w:cs="Arial"/>
          <w:b/>
          <w:bCs/>
          <w:sz w:val="24"/>
          <w:szCs w:val="24"/>
        </w:rPr>
      </w:pPr>
    </w:p>
    <w:p w:rsidR="009A1E9B" w:rsidRDefault="009A1E9B" w:rsidP="00DA08A4">
      <w:pPr>
        <w:jc w:val="right"/>
        <w:rPr>
          <w:rFonts w:ascii="Arial" w:hAnsi="Arial" w:cs="Arial"/>
          <w:b/>
          <w:bCs/>
          <w:sz w:val="24"/>
          <w:szCs w:val="24"/>
        </w:rPr>
      </w:pPr>
    </w:p>
    <w:p w:rsidR="003A30C4" w:rsidRDefault="00DA08A4" w:rsidP="00DA08A4">
      <w:pPr>
        <w:ind w:left="-1134" w:right="-1135"/>
        <w:rPr>
          <w:rFonts w:ascii="Arial" w:hAnsi="Arial" w:cs="Arial"/>
          <w:b/>
          <w:sz w:val="24"/>
          <w:szCs w:val="24"/>
        </w:rPr>
      </w:pPr>
      <w:r>
        <w:rPr>
          <w:rFonts w:ascii="Arial" w:hAnsi="Arial" w:cs="Arial"/>
          <w:b/>
          <w:sz w:val="24"/>
          <w:szCs w:val="24"/>
        </w:rPr>
        <w:t xml:space="preserve">                       </w:t>
      </w:r>
      <w:r w:rsidR="003A30C4">
        <w:rPr>
          <w:rFonts w:ascii="Arial" w:hAnsi="Arial" w:cs="Arial"/>
          <w:b/>
          <w:sz w:val="24"/>
          <w:szCs w:val="24"/>
        </w:rPr>
        <w:t>Aluísio Curtinove Teixeira</w:t>
      </w:r>
    </w:p>
    <w:p w:rsidR="00342501" w:rsidRDefault="00DA08A4" w:rsidP="00DA08A4">
      <w:pPr>
        <w:ind w:left="-1134" w:right="-1135"/>
        <w:rPr>
          <w:rFonts w:ascii="Arial" w:hAnsi="Arial" w:cs="Arial"/>
          <w:sz w:val="24"/>
          <w:szCs w:val="24"/>
        </w:rPr>
      </w:pPr>
      <w:r>
        <w:rPr>
          <w:rFonts w:ascii="Arial" w:hAnsi="Arial" w:cs="Arial"/>
          <w:sz w:val="24"/>
          <w:szCs w:val="24"/>
        </w:rPr>
        <w:t xml:space="preserve">           </w:t>
      </w:r>
      <w:r w:rsidR="00B75A1F">
        <w:rPr>
          <w:rFonts w:ascii="Arial" w:hAnsi="Arial" w:cs="Arial"/>
          <w:sz w:val="24"/>
          <w:szCs w:val="24"/>
        </w:rPr>
        <w:t xml:space="preserve">                   </w:t>
      </w:r>
      <w:r w:rsidR="00342501">
        <w:rPr>
          <w:rFonts w:ascii="Arial" w:hAnsi="Arial" w:cs="Arial"/>
          <w:sz w:val="24"/>
          <w:szCs w:val="24"/>
        </w:rPr>
        <w:t>Prefeito Municipal</w:t>
      </w:r>
    </w:p>
    <w:sectPr w:rsidR="00342501" w:rsidSect="00607FFE">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05C" w:rsidRDefault="0037305C" w:rsidP="005907C3">
      <w:r>
        <w:separator/>
      </w:r>
    </w:p>
  </w:endnote>
  <w:endnote w:type="continuationSeparator" w:id="0">
    <w:p w:rsidR="0037305C" w:rsidRDefault="0037305C" w:rsidP="0059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8645143"/>
      <w:docPartObj>
        <w:docPartGallery w:val="Page Numbers (Bottom of Page)"/>
        <w:docPartUnique/>
      </w:docPartObj>
    </w:sdtPr>
    <w:sdtEndPr/>
    <w:sdtContent>
      <w:p w:rsidR="00E8395F" w:rsidRDefault="00E8395F">
        <w:pPr>
          <w:pStyle w:val="Rodap"/>
          <w:jc w:val="right"/>
        </w:pPr>
        <w:r>
          <w:fldChar w:fldCharType="begin"/>
        </w:r>
        <w:r>
          <w:instrText>PAGE   \* MERGEFORMAT</w:instrText>
        </w:r>
        <w:r>
          <w:fldChar w:fldCharType="separate"/>
        </w:r>
        <w:r w:rsidR="00591E92">
          <w:rPr>
            <w:noProof/>
          </w:rPr>
          <w:t>3</w:t>
        </w:r>
        <w:r>
          <w:fldChar w:fldCharType="end"/>
        </w:r>
      </w:p>
    </w:sdtContent>
  </w:sdt>
  <w:p w:rsidR="00E8395F" w:rsidRDefault="00E8395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05C" w:rsidRDefault="0037305C" w:rsidP="005907C3">
      <w:r>
        <w:separator/>
      </w:r>
    </w:p>
  </w:footnote>
  <w:footnote w:type="continuationSeparator" w:id="0">
    <w:p w:rsidR="0037305C" w:rsidRDefault="0037305C" w:rsidP="005907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07C3" w:rsidRPr="005907C3" w:rsidRDefault="005907C3" w:rsidP="005907C3">
    <w:pPr>
      <w:tabs>
        <w:tab w:val="center" w:pos="4320"/>
        <w:tab w:val="right" w:pos="8640"/>
      </w:tabs>
      <w:suppressAutoHyphens w:val="0"/>
      <w:overflowPunct w:val="0"/>
      <w:autoSpaceDE w:val="0"/>
      <w:autoSpaceDN w:val="0"/>
      <w:adjustRightInd w:val="0"/>
      <w:jc w:val="center"/>
      <w:textAlignment w:val="baseline"/>
      <w:rPr>
        <w:lang w:eastAsia="pt-BR"/>
      </w:rPr>
    </w:pPr>
    <w:r w:rsidRPr="005907C3">
      <w:rPr>
        <w:noProof/>
        <w:lang w:eastAsia="pt-BR"/>
      </w:rPr>
      <w:drawing>
        <wp:inline distT="0" distB="0" distL="0" distR="0" wp14:anchorId="35DC42C5" wp14:editId="5DFA4B51">
          <wp:extent cx="888365" cy="894715"/>
          <wp:effectExtent l="0" t="0" r="6985"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8365" cy="894715"/>
                  </a:xfrm>
                  <a:prstGeom prst="rect">
                    <a:avLst/>
                  </a:prstGeom>
                  <a:noFill/>
                  <a:ln>
                    <a:noFill/>
                  </a:ln>
                </pic:spPr>
              </pic:pic>
            </a:graphicData>
          </a:graphic>
        </wp:inline>
      </w:drawing>
    </w:r>
  </w:p>
  <w:p w:rsidR="005907C3" w:rsidRPr="00607FFE" w:rsidRDefault="005907C3" w:rsidP="005907C3">
    <w:pPr>
      <w:tabs>
        <w:tab w:val="center" w:pos="4320"/>
        <w:tab w:val="right" w:pos="8640"/>
      </w:tabs>
      <w:suppressAutoHyphens w:val="0"/>
      <w:overflowPunct w:val="0"/>
      <w:autoSpaceDE w:val="0"/>
      <w:autoSpaceDN w:val="0"/>
      <w:adjustRightInd w:val="0"/>
      <w:jc w:val="center"/>
      <w:textAlignment w:val="baseline"/>
      <w:rPr>
        <w:b/>
        <w:sz w:val="24"/>
        <w:szCs w:val="24"/>
        <w:lang w:eastAsia="pt-BR"/>
      </w:rPr>
    </w:pPr>
    <w:r w:rsidRPr="00607FFE">
      <w:rPr>
        <w:b/>
        <w:sz w:val="24"/>
        <w:szCs w:val="24"/>
        <w:lang w:eastAsia="pt-BR"/>
      </w:rPr>
      <w:t>PREFEITURA MUNICIPAL DE TERRA DE AREIA</w:t>
    </w:r>
  </w:p>
  <w:p w:rsidR="005907C3" w:rsidRPr="00607FFE" w:rsidRDefault="005907C3" w:rsidP="005907C3">
    <w:pPr>
      <w:tabs>
        <w:tab w:val="center" w:pos="4320"/>
        <w:tab w:val="right" w:pos="8640"/>
      </w:tabs>
      <w:suppressAutoHyphens w:val="0"/>
      <w:overflowPunct w:val="0"/>
      <w:autoSpaceDE w:val="0"/>
      <w:autoSpaceDN w:val="0"/>
      <w:adjustRightInd w:val="0"/>
      <w:jc w:val="center"/>
      <w:textAlignment w:val="baseline"/>
      <w:rPr>
        <w:b/>
        <w:sz w:val="24"/>
        <w:szCs w:val="24"/>
        <w:lang w:eastAsia="pt-BR"/>
      </w:rPr>
    </w:pPr>
    <w:r w:rsidRPr="00607FFE">
      <w:rPr>
        <w:b/>
        <w:sz w:val="24"/>
        <w:szCs w:val="24"/>
        <w:lang w:eastAsia="pt-BR"/>
      </w:rPr>
      <w:t>ESTADO DO RIO GRANDE DO SUL</w:t>
    </w:r>
  </w:p>
  <w:p w:rsidR="005907C3" w:rsidRPr="00607FFE" w:rsidRDefault="005907C3">
    <w:pPr>
      <w:pStyle w:val="Cabealho"/>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70CD1"/>
    <w:multiLevelType w:val="multilevel"/>
    <w:tmpl w:val="E66A10D2"/>
    <w:lvl w:ilvl="0">
      <w:start w:val="1"/>
      <w:numFmt w:val="decimal"/>
      <w:lvlText w:val="%1."/>
      <w:lvlJc w:val="left"/>
      <w:pPr>
        <w:ind w:left="480" w:hanging="480"/>
      </w:pPr>
      <w:rPr>
        <w:b/>
      </w:rPr>
    </w:lvl>
    <w:lvl w:ilvl="1">
      <w:start w:val="1"/>
      <w:numFmt w:val="decimal"/>
      <w:lvlText w:val="%1.%2."/>
      <w:lvlJc w:val="left"/>
      <w:pPr>
        <w:ind w:left="294" w:hanging="720"/>
      </w:pPr>
      <w:rPr>
        <w:b/>
      </w:rPr>
    </w:lvl>
    <w:lvl w:ilvl="2">
      <w:start w:val="1"/>
      <w:numFmt w:val="decimal"/>
      <w:lvlText w:val="%1.%2.%3."/>
      <w:lvlJc w:val="left"/>
      <w:pPr>
        <w:ind w:left="-132" w:hanging="720"/>
      </w:pPr>
      <w:rPr>
        <w:b/>
      </w:rPr>
    </w:lvl>
    <w:lvl w:ilvl="3">
      <w:start w:val="1"/>
      <w:numFmt w:val="decimal"/>
      <w:lvlText w:val="%1.%2.%3.%4."/>
      <w:lvlJc w:val="left"/>
      <w:pPr>
        <w:ind w:left="-198" w:hanging="1080"/>
      </w:pPr>
      <w:rPr>
        <w:b/>
      </w:rPr>
    </w:lvl>
    <w:lvl w:ilvl="4">
      <w:start w:val="1"/>
      <w:numFmt w:val="decimal"/>
      <w:lvlText w:val="%1.%2.%3.%4.%5."/>
      <w:lvlJc w:val="left"/>
      <w:pPr>
        <w:ind w:left="-624" w:hanging="1080"/>
      </w:pPr>
      <w:rPr>
        <w:b/>
      </w:rPr>
    </w:lvl>
    <w:lvl w:ilvl="5">
      <w:start w:val="1"/>
      <w:numFmt w:val="decimal"/>
      <w:lvlText w:val="%1.%2.%3.%4.%5.%6."/>
      <w:lvlJc w:val="left"/>
      <w:pPr>
        <w:ind w:left="-690" w:hanging="1440"/>
      </w:pPr>
      <w:rPr>
        <w:b/>
      </w:rPr>
    </w:lvl>
    <w:lvl w:ilvl="6">
      <w:start w:val="1"/>
      <w:numFmt w:val="decimal"/>
      <w:lvlText w:val="%1.%2.%3.%4.%5.%6.%7."/>
      <w:lvlJc w:val="left"/>
      <w:pPr>
        <w:ind w:left="-1116" w:hanging="1440"/>
      </w:pPr>
      <w:rPr>
        <w:b/>
      </w:rPr>
    </w:lvl>
    <w:lvl w:ilvl="7">
      <w:start w:val="1"/>
      <w:numFmt w:val="decimal"/>
      <w:lvlText w:val="%1.%2.%3.%4.%5.%6.%7.%8."/>
      <w:lvlJc w:val="left"/>
      <w:pPr>
        <w:ind w:left="-1182" w:hanging="1800"/>
      </w:pPr>
      <w:rPr>
        <w:b/>
      </w:rPr>
    </w:lvl>
    <w:lvl w:ilvl="8">
      <w:start w:val="1"/>
      <w:numFmt w:val="decimal"/>
      <w:lvlText w:val="%1.%2.%3.%4.%5.%6.%7.%8.%9."/>
      <w:lvlJc w:val="left"/>
      <w:pPr>
        <w:ind w:left="-1248" w:hanging="2160"/>
      </w:pPr>
      <w:rPr>
        <w:b/>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501"/>
    <w:rsid w:val="00052B98"/>
    <w:rsid w:val="0006068E"/>
    <w:rsid w:val="000628B3"/>
    <w:rsid w:val="00085F96"/>
    <w:rsid w:val="001568AA"/>
    <w:rsid w:val="001921A0"/>
    <w:rsid w:val="001A4C14"/>
    <w:rsid w:val="001E6B5D"/>
    <w:rsid w:val="00227CD2"/>
    <w:rsid w:val="00252F18"/>
    <w:rsid w:val="00281C86"/>
    <w:rsid w:val="002E3AA1"/>
    <w:rsid w:val="00312231"/>
    <w:rsid w:val="0031650D"/>
    <w:rsid w:val="00342501"/>
    <w:rsid w:val="0034305F"/>
    <w:rsid w:val="003442EC"/>
    <w:rsid w:val="0037305C"/>
    <w:rsid w:val="00384792"/>
    <w:rsid w:val="003A30C4"/>
    <w:rsid w:val="003D65ED"/>
    <w:rsid w:val="0040364B"/>
    <w:rsid w:val="00425CE0"/>
    <w:rsid w:val="0047045F"/>
    <w:rsid w:val="004C6A6B"/>
    <w:rsid w:val="004E15D2"/>
    <w:rsid w:val="00505C20"/>
    <w:rsid w:val="00533EAD"/>
    <w:rsid w:val="00566BEB"/>
    <w:rsid w:val="005907C3"/>
    <w:rsid w:val="00591E92"/>
    <w:rsid w:val="005A2711"/>
    <w:rsid w:val="005E1EBD"/>
    <w:rsid w:val="00607FFE"/>
    <w:rsid w:val="006457A4"/>
    <w:rsid w:val="0067642A"/>
    <w:rsid w:val="006F5B49"/>
    <w:rsid w:val="0070097D"/>
    <w:rsid w:val="00707F13"/>
    <w:rsid w:val="007E20B2"/>
    <w:rsid w:val="0082310D"/>
    <w:rsid w:val="00846978"/>
    <w:rsid w:val="008A42AB"/>
    <w:rsid w:val="008D3429"/>
    <w:rsid w:val="00922A22"/>
    <w:rsid w:val="00924732"/>
    <w:rsid w:val="00924B31"/>
    <w:rsid w:val="00966875"/>
    <w:rsid w:val="009A1E9B"/>
    <w:rsid w:val="009C6A93"/>
    <w:rsid w:val="00A40D97"/>
    <w:rsid w:val="00B50301"/>
    <w:rsid w:val="00B75A1F"/>
    <w:rsid w:val="00B92706"/>
    <w:rsid w:val="00B97257"/>
    <w:rsid w:val="00BC6CC2"/>
    <w:rsid w:val="00BE3777"/>
    <w:rsid w:val="00BF33D2"/>
    <w:rsid w:val="00C14F84"/>
    <w:rsid w:val="00C17A68"/>
    <w:rsid w:val="00CA27E6"/>
    <w:rsid w:val="00CF587C"/>
    <w:rsid w:val="00DA08A4"/>
    <w:rsid w:val="00DD5065"/>
    <w:rsid w:val="00E63A4E"/>
    <w:rsid w:val="00E8395F"/>
    <w:rsid w:val="00E95B2A"/>
    <w:rsid w:val="00F20486"/>
    <w:rsid w:val="00F27F96"/>
    <w:rsid w:val="00F66210"/>
    <w:rsid w:val="00FC43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501"/>
    <w:pPr>
      <w:suppressAutoHyphens/>
      <w:spacing w:after="0" w:line="240" w:lineRule="auto"/>
    </w:pPr>
    <w:rPr>
      <w:rFonts w:ascii="Times New Roman" w:eastAsia="Times New Roman" w:hAnsi="Times New Roman" w:cs="Times New Roman"/>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342501"/>
    <w:rPr>
      <w:color w:val="0000FF"/>
      <w:u w:val="single"/>
    </w:rPr>
  </w:style>
  <w:style w:type="paragraph" w:styleId="Ttulo">
    <w:name w:val="Title"/>
    <w:basedOn w:val="Normal"/>
    <w:link w:val="TtuloChar"/>
    <w:qFormat/>
    <w:rsid w:val="00342501"/>
    <w:pPr>
      <w:suppressAutoHyphens w:val="0"/>
      <w:jc w:val="center"/>
    </w:pPr>
    <w:rPr>
      <w:b/>
      <w:sz w:val="24"/>
      <w:lang w:eastAsia="pt-BR"/>
    </w:rPr>
  </w:style>
  <w:style w:type="character" w:customStyle="1" w:styleId="TtuloChar">
    <w:name w:val="Título Char"/>
    <w:basedOn w:val="Fontepargpadro"/>
    <w:link w:val="Ttulo"/>
    <w:rsid w:val="00342501"/>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342501"/>
    <w:pPr>
      <w:suppressAutoHyphens w:val="0"/>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39"/>
    <w:rsid w:val="00342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5907C3"/>
    <w:pPr>
      <w:tabs>
        <w:tab w:val="center" w:pos="4252"/>
        <w:tab w:val="right" w:pos="8504"/>
      </w:tabs>
    </w:pPr>
  </w:style>
  <w:style w:type="character" w:customStyle="1" w:styleId="CabealhoChar">
    <w:name w:val="Cabeçalho Char"/>
    <w:basedOn w:val="Fontepargpadro"/>
    <w:link w:val="Cabealho"/>
    <w:uiPriority w:val="99"/>
    <w:rsid w:val="005907C3"/>
    <w:rPr>
      <w:rFonts w:ascii="Times New Roman" w:eastAsia="Times New Roman" w:hAnsi="Times New Roman" w:cs="Times New Roman"/>
      <w:sz w:val="20"/>
      <w:szCs w:val="20"/>
      <w:lang w:eastAsia="zh-CN"/>
    </w:rPr>
  </w:style>
  <w:style w:type="paragraph" w:styleId="Rodap">
    <w:name w:val="footer"/>
    <w:basedOn w:val="Normal"/>
    <w:link w:val="RodapChar"/>
    <w:uiPriority w:val="99"/>
    <w:unhideWhenUsed/>
    <w:rsid w:val="005907C3"/>
    <w:pPr>
      <w:tabs>
        <w:tab w:val="center" w:pos="4252"/>
        <w:tab w:val="right" w:pos="8504"/>
      </w:tabs>
    </w:pPr>
  </w:style>
  <w:style w:type="character" w:customStyle="1" w:styleId="RodapChar">
    <w:name w:val="Rodapé Char"/>
    <w:basedOn w:val="Fontepargpadro"/>
    <w:link w:val="Rodap"/>
    <w:uiPriority w:val="99"/>
    <w:rsid w:val="005907C3"/>
    <w:rPr>
      <w:rFonts w:ascii="Times New Roman" w:eastAsia="Times New Roman" w:hAnsi="Times New Roman" w:cs="Times New Roman"/>
      <w:sz w:val="20"/>
      <w:szCs w:val="20"/>
      <w:lang w:eastAsia="zh-CN"/>
    </w:rPr>
  </w:style>
  <w:style w:type="paragraph" w:styleId="Textodebalo">
    <w:name w:val="Balloon Text"/>
    <w:basedOn w:val="Normal"/>
    <w:link w:val="TextodebaloChar"/>
    <w:uiPriority w:val="99"/>
    <w:semiHidden/>
    <w:unhideWhenUsed/>
    <w:rsid w:val="005907C3"/>
    <w:rPr>
      <w:rFonts w:ascii="Tahoma" w:hAnsi="Tahoma" w:cs="Tahoma"/>
      <w:sz w:val="16"/>
      <w:szCs w:val="16"/>
    </w:rPr>
  </w:style>
  <w:style w:type="character" w:customStyle="1" w:styleId="TextodebaloChar">
    <w:name w:val="Texto de balão Char"/>
    <w:basedOn w:val="Fontepargpadro"/>
    <w:link w:val="Textodebalo"/>
    <w:uiPriority w:val="99"/>
    <w:semiHidden/>
    <w:rsid w:val="005907C3"/>
    <w:rPr>
      <w:rFonts w:ascii="Tahoma" w:eastAsia="Times New Roma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501"/>
    <w:pPr>
      <w:suppressAutoHyphens/>
      <w:spacing w:after="0" w:line="240" w:lineRule="auto"/>
    </w:pPr>
    <w:rPr>
      <w:rFonts w:ascii="Times New Roman" w:eastAsia="Times New Roman" w:hAnsi="Times New Roman" w:cs="Times New Roman"/>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342501"/>
    <w:rPr>
      <w:color w:val="0000FF"/>
      <w:u w:val="single"/>
    </w:rPr>
  </w:style>
  <w:style w:type="paragraph" w:styleId="Ttulo">
    <w:name w:val="Title"/>
    <w:basedOn w:val="Normal"/>
    <w:link w:val="TtuloChar"/>
    <w:qFormat/>
    <w:rsid w:val="00342501"/>
    <w:pPr>
      <w:suppressAutoHyphens w:val="0"/>
      <w:jc w:val="center"/>
    </w:pPr>
    <w:rPr>
      <w:b/>
      <w:sz w:val="24"/>
      <w:lang w:eastAsia="pt-BR"/>
    </w:rPr>
  </w:style>
  <w:style w:type="character" w:customStyle="1" w:styleId="TtuloChar">
    <w:name w:val="Título Char"/>
    <w:basedOn w:val="Fontepargpadro"/>
    <w:link w:val="Ttulo"/>
    <w:rsid w:val="00342501"/>
    <w:rPr>
      <w:rFonts w:ascii="Times New Roman" w:eastAsia="Times New Roman" w:hAnsi="Times New Roman" w:cs="Times New Roman"/>
      <w:b/>
      <w:sz w:val="24"/>
      <w:szCs w:val="20"/>
      <w:lang w:eastAsia="pt-BR"/>
    </w:rPr>
  </w:style>
  <w:style w:type="paragraph" w:styleId="PargrafodaLista">
    <w:name w:val="List Paragraph"/>
    <w:basedOn w:val="Normal"/>
    <w:uiPriority w:val="34"/>
    <w:qFormat/>
    <w:rsid w:val="00342501"/>
    <w:pPr>
      <w:suppressAutoHyphens w:val="0"/>
      <w:spacing w:after="200" w:line="276" w:lineRule="auto"/>
      <w:ind w:left="720"/>
      <w:contextualSpacing/>
    </w:pPr>
    <w:rPr>
      <w:rFonts w:ascii="Calibri" w:eastAsia="Calibri" w:hAnsi="Calibri"/>
      <w:sz w:val="22"/>
      <w:szCs w:val="22"/>
      <w:lang w:eastAsia="en-US"/>
    </w:rPr>
  </w:style>
  <w:style w:type="table" w:styleId="Tabelacomgrade">
    <w:name w:val="Table Grid"/>
    <w:basedOn w:val="Tabelanormal"/>
    <w:uiPriority w:val="39"/>
    <w:rsid w:val="003425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5907C3"/>
    <w:pPr>
      <w:tabs>
        <w:tab w:val="center" w:pos="4252"/>
        <w:tab w:val="right" w:pos="8504"/>
      </w:tabs>
    </w:pPr>
  </w:style>
  <w:style w:type="character" w:customStyle="1" w:styleId="CabealhoChar">
    <w:name w:val="Cabeçalho Char"/>
    <w:basedOn w:val="Fontepargpadro"/>
    <w:link w:val="Cabealho"/>
    <w:uiPriority w:val="99"/>
    <w:rsid w:val="005907C3"/>
    <w:rPr>
      <w:rFonts w:ascii="Times New Roman" w:eastAsia="Times New Roman" w:hAnsi="Times New Roman" w:cs="Times New Roman"/>
      <w:sz w:val="20"/>
      <w:szCs w:val="20"/>
      <w:lang w:eastAsia="zh-CN"/>
    </w:rPr>
  </w:style>
  <w:style w:type="paragraph" w:styleId="Rodap">
    <w:name w:val="footer"/>
    <w:basedOn w:val="Normal"/>
    <w:link w:val="RodapChar"/>
    <w:uiPriority w:val="99"/>
    <w:unhideWhenUsed/>
    <w:rsid w:val="005907C3"/>
    <w:pPr>
      <w:tabs>
        <w:tab w:val="center" w:pos="4252"/>
        <w:tab w:val="right" w:pos="8504"/>
      </w:tabs>
    </w:pPr>
  </w:style>
  <w:style w:type="character" w:customStyle="1" w:styleId="RodapChar">
    <w:name w:val="Rodapé Char"/>
    <w:basedOn w:val="Fontepargpadro"/>
    <w:link w:val="Rodap"/>
    <w:uiPriority w:val="99"/>
    <w:rsid w:val="005907C3"/>
    <w:rPr>
      <w:rFonts w:ascii="Times New Roman" w:eastAsia="Times New Roman" w:hAnsi="Times New Roman" w:cs="Times New Roman"/>
      <w:sz w:val="20"/>
      <w:szCs w:val="20"/>
      <w:lang w:eastAsia="zh-CN"/>
    </w:rPr>
  </w:style>
  <w:style w:type="paragraph" w:styleId="Textodebalo">
    <w:name w:val="Balloon Text"/>
    <w:basedOn w:val="Normal"/>
    <w:link w:val="TextodebaloChar"/>
    <w:uiPriority w:val="99"/>
    <w:semiHidden/>
    <w:unhideWhenUsed/>
    <w:rsid w:val="005907C3"/>
    <w:rPr>
      <w:rFonts w:ascii="Tahoma" w:hAnsi="Tahoma" w:cs="Tahoma"/>
      <w:sz w:val="16"/>
      <w:szCs w:val="16"/>
    </w:rPr>
  </w:style>
  <w:style w:type="character" w:customStyle="1" w:styleId="TextodebaloChar">
    <w:name w:val="Texto de balão Char"/>
    <w:basedOn w:val="Fontepargpadro"/>
    <w:link w:val="Textodebalo"/>
    <w:uiPriority w:val="99"/>
    <w:semiHidden/>
    <w:rsid w:val="005907C3"/>
    <w:rPr>
      <w:rFonts w:ascii="Tahoma" w:eastAsia="Times New Roma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53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ffaleil&#245;es.com.br"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leffaleiloes.com.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ffaleiloes.com.br" TargetMode="External"/><Relationship Id="rId4" Type="http://schemas.openxmlformats.org/officeDocument/2006/relationships/settings" Target="settings.xml"/><Relationship Id="rId9" Type="http://schemas.openxmlformats.org/officeDocument/2006/relationships/hyperlink" Target="http://www.leffaleiloes.com.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12</Pages>
  <Words>3376</Words>
  <Characters>18232</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Catiele</dc:creator>
  <cp:lastModifiedBy>Usuário</cp:lastModifiedBy>
  <cp:revision>6</cp:revision>
  <cp:lastPrinted>2018-11-27T13:52:00Z</cp:lastPrinted>
  <dcterms:created xsi:type="dcterms:W3CDTF">2018-11-27T11:14:00Z</dcterms:created>
  <dcterms:modified xsi:type="dcterms:W3CDTF">2018-11-27T16:24:00Z</dcterms:modified>
</cp:coreProperties>
</file>